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2E" w:rsidRDefault="0057302E" w:rsidP="0036096E">
      <w:pPr>
        <w:jc w:val="right"/>
      </w:pPr>
      <w:bookmarkStart w:id="0" w:name="_GoBack"/>
      <w:bookmarkEnd w:id="0"/>
      <w:r>
        <w:rPr>
          <w:rFonts w:hint="eastAsia"/>
        </w:rPr>
        <w:t>2015</w:t>
      </w:r>
      <w:r>
        <w:rPr>
          <w:rFonts w:hint="eastAsia"/>
        </w:rPr>
        <w:t>年</w:t>
      </w:r>
      <w:r w:rsidR="00264A88">
        <w:rPr>
          <w:rFonts w:hint="eastAsia"/>
        </w:rPr>
        <w:t>4</w:t>
      </w:r>
      <w:r>
        <w:rPr>
          <w:rFonts w:hint="eastAsia"/>
        </w:rPr>
        <w:t>月</w:t>
      </w:r>
      <w:r w:rsidR="00264A88">
        <w:rPr>
          <w:rFonts w:hint="eastAsia"/>
        </w:rPr>
        <w:t>6</w:t>
      </w:r>
      <w:r>
        <w:rPr>
          <w:rFonts w:hint="eastAsia"/>
        </w:rPr>
        <w:t>日</w:t>
      </w:r>
    </w:p>
    <w:p w:rsidR="00264A88" w:rsidRDefault="00264A88" w:rsidP="0036096E">
      <w:pPr>
        <w:jc w:val="left"/>
      </w:pPr>
      <w:r>
        <w:rPr>
          <w:rFonts w:hint="eastAsia"/>
        </w:rPr>
        <w:t>各位</w:t>
      </w:r>
    </w:p>
    <w:p w:rsidR="002C1291" w:rsidRDefault="002C1291" w:rsidP="0036096E">
      <w:pPr>
        <w:jc w:val="right"/>
      </w:pPr>
      <w:r>
        <w:rPr>
          <w:rFonts w:hint="eastAsia"/>
        </w:rPr>
        <w:t>株式会社ダイセル</w:t>
      </w:r>
    </w:p>
    <w:p w:rsidR="003C6A54" w:rsidRDefault="003C6A54" w:rsidP="0036096E">
      <w:pPr>
        <w:jc w:val="right"/>
      </w:pPr>
      <w:r>
        <w:rPr>
          <w:rFonts w:hint="eastAsia"/>
        </w:rPr>
        <w:t>ダイセルポリマー株式会社</w:t>
      </w:r>
    </w:p>
    <w:p w:rsidR="002B399A" w:rsidRDefault="002B399A" w:rsidP="0036096E">
      <w:pPr>
        <w:jc w:val="right"/>
      </w:pPr>
    </w:p>
    <w:p w:rsidR="0057302E" w:rsidRDefault="0057302E" w:rsidP="0036096E">
      <w:pPr>
        <w:jc w:val="center"/>
      </w:pPr>
      <w:r>
        <w:rPr>
          <w:rFonts w:hint="eastAsia"/>
        </w:rPr>
        <w:t>金属樹脂接合技術「</w:t>
      </w:r>
      <w:r>
        <w:rPr>
          <w:rFonts w:hint="eastAsia"/>
        </w:rPr>
        <w:t>DLAMP</w:t>
      </w:r>
      <w:r w:rsidR="005C7A2C" w:rsidRPr="005C7A2C">
        <w:rPr>
          <w:rFonts w:hint="eastAsia"/>
          <w:vertAlign w:val="superscript"/>
        </w:rPr>
        <w:t>®</w:t>
      </w:r>
      <w:r>
        <w:rPr>
          <w:rFonts w:hint="eastAsia"/>
        </w:rPr>
        <w:t>（デイーランプ）」の市場展開について</w:t>
      </w:r>
    </w:p>
    <w:p w:rsidR="002E3497" w:rsidRDefault="002E3497" w:rsidP="0036096E">
      <w:pPr>
        <w:jc w:val="center"/>
      </w:pPr>
    </w:p>
    <w:p w:rsidR="00D577F8" w:rsidRDefault="003C6A54" w:rsidP="0036096E">
      <w:pPr>
        <w:snapToGrid w:val="0"/>
        <w:spacing w:line="360" w:lineRule="auto"/>
        <w:ind w:firstLineChars="100" w:firstLine="210"/>
      </w:pPr>
      <w:r>
        <w:rPr>
          <w:rFonts w:hint="eastAsia"/>
        </w:rPr>
        <w:t>株式会社ダイセル（社長：札場操　本社：東京都港区）と</w:t>
      </w:r>
      <w:r w:rsidR="00A304AE">
        <w:rPr>
          <w:rFonts w:hint="eastAsia"/>
        </w:rPr>
        <w:t>ダイセルポリマー株式会社（社長：八木幹夫　本社：東京都港区）は、金属と樹脂を一体化する新技術「</w:t>
      </w:r>
      <w:r w:rsidR="00A304AE">
        <w:rPr>
          <w:rFonts w:hint="eastAsia"/>
        </w:rPr>
        <w:t>DLAMP</w:t>
      </w:r>
      <w:r w:rsidR="005C7A2C" w:rsidRPr="005C7A2C">
        <w:rPr>
          <w:rFonts w:hint="eastAsia"/>
          <w:vertAlign w:val="superscript"/>
        </w:rPr>
        <w:t>®</w:t>
      </w:r>
      <w:r w:rsidR="00A304AE">
        <w:rPr>
          <w:rFonts w:hint="eastAsia"/>
        </w:rPr>
        <w:t>」の基本特許</w:t>
      </w:r>
      <w:r w:rsidR="00D577F8">
        <w:rPr>
          <w:rFonts w:hint="eastAsia"/>
        </w:rPr>
        <w:t>を</w:t>
      </w:r>
      <w:r w:rsidR="00501676">
        <w:rPr>
          <w:rFonts w:hint="eastAsia"/>
        </w:rPr>
        <w:t>取得</w:t>
      </w:r>
      <w:r w:rsidR="002F6DF2">
        <w:rPr>
          <w:rFonts w:hint="eastAsia"/>
        </w:rPr>
        <w:t>（</w:t>
      </w:r>
      <w:r w:rsidR="002F6DF2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特許</w:t>
      </w:r>
      <w:r w:rsidR="002F6DF2">
        <w:rPr>
          <w:rFonts w:ascii="ＭＳ 明朝" w:eastAsia="ＭＳ 明朝" w:cs="ＭＳ 明朝"/>
          <w:color w:val="000000"/>
          <w:kern w:val="0"/>
          <w:sz w:val="20"/>
          <w:szCs w:val="20"/>
        </w:rPr>
        <w:t xml:space="preserve"> </w:t>
      </w:r>
      <w:r w:rsidR="002F6DF2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第５７０１４１４号</w:t>
      </w:r>
      <w:r w:rsidR="002F6DF2">
        <w:rPr>
          <w:rFonts w:hint="eastAsia"/>
        </w:rPr>
        <w:t>）</w:t>
      </w:r>
      <w:r w:rsidR="00D577F8">
        <w:rPr>
          <w:rFonts w:hint="eastAsia"/>
        </w:rPr>
        <w:t>し</w:t>
      </w:r>
      <w:r w:rsidR="002F6DF2">
        <w:rPr>
          <w:rFonts w:hint="eastAsia"/>
        </w:rPr>
        <w:t>、</w:t>
      </w:r>
      <w:r w:rsidR="005C7A2C">
        <w:rPr>
          <w:rFonts w:hint="eastAsia"/>
        </w:rPr>
        <w:t>「</w:t>
      </w:r>
      <w:r w:rsidR="00BF6846">
        <w:rPr>
          <w:rFonts w:hint="eastAsia"/>
        </w:rPr>
        <w:t>D</w:t>
      </w:r>
      <w:r w:rsidR="005C7A2C">
        <w:rPr>
          <w:rFonts w:hint="eastAsia"/>
        </w:rPr>
        <w:t>LAMP</w:t>
      </w:r>
      <w:r w:rsidR="005C7A2C" w:rsidRPr="005C7A2C">
        <w:rPr>
          <w:rFonts w:hint="eastAsia"/>
          <w:vertAlign w:val="superscript"/>
        </w:rPr>
        <w:t>®</w:t>
      </w:r>
      <w:r w:rsidR="005C7A2C">
        <w:rPr>
          <w:rFonts w:hint="eastAsia"/>
        </w:rPr>
        <w:t>」の本</w:t>
      </w:r>
      <w:r w:rsidR="00A304AE">
        <w:rPr>
          <w:rFonts w:hint="eastAsia"/>
        </w:rPr>
        <w:t>格的な市場開拓を開始</w:t>
      </w:r>
      <w:r w:rsidR="00DC77BB">
        <w:rPr>
          <w:rFonts w:hint="eastAsia"/>
        </w:rPr>
        <w:t>いた</w:t>
      </w:r>
      <w:r w:rsidR="00A304AE">
        <w:rPr>
          <w:rFonts w:hint="eastAsia"/>
        </w:rPr>
        <w:t>しました。</w:t>
      </w:r>
    </w:p>
    <w:p w:rsidR="00DC77BB" w:rsidRDefault="00A304AE" w:rsidP="0036096E">
      <w:pPr>
        <w:snapToGrid w:val="0"/>
        <w:spacing w:line="360" w:lineRule="auto"/>
        <w:ind w:firstLineChars="100" w:firstLine="210"/>
      </w:pPr>
      <w:r>
        <w:rPr>
          <w:rFonts w:hint="eastAsia"/>
        </w:rPr>
        <w:t>「</w:t>
      </w:r>
      <w:r>
        <w:rPr>
          <w:rFonts w:hint="eastAsia"/>
        </w:rPr>
        <w:t>DLAMP</w:t>
      </w:r>
      <w:r w:rsidR="005C7A2C" w:rsidRPr="005C7A2C">
        <w:rPr>
          <w:rFonts w:hint="eastAsia"/>
          <w:vertAlign w:val="superscript"/>
        </w:rPr>
        <w:t>®</w:t>
      </w:r>
      <w:r>
        <w:rPr>
          <w:rFonts w:hint="eastAsia"/>
        </w:rPr>
        <w:t>」は、金属表面に連続波レーザ</w:t>
      </w:r>
      <w:r w:rsidR="002F6DF2">
        <w:rPr>
          <w:rFonts w:hint="eastAsia"/>
        </w:rPr>
        <w:t>ーを照射することで特殊形状を形成し、これにより金属と異種材料</w:t>
      </w:r>
      <w:r w:rsidR="003E0E87">
        <w:rPr>
          <w:rFonts w:hint="eastAsia"/>
        </w:rPr>
        <w:t>（熱可塑性樹脂、熱硬化性樹脂</w:t>
      </w:r>
      <w:r w:rsidR="00F22DBD">
        <w:rPr>
          <w:rFonts w:hint="eastAsia"/>
        </w:rPr>
        <w:t>等）</w:t>
      </w:r>
      <w:r w:rsidR="002F6DF2">
        <w:rPr>
          <w:rFonts w:hint="eastAsia"/>
        </w:rPr>
        <w:t>を</w:t>
      </w:r>
      <w:r>
        <w:rPr>
          <w:rFonts w:hint="eastAsia"/>
        </w:rPr>
        <w:t>高い強度で接合</w:t>
      </w:r>
      <w:r w:rsidR="00F22DBD">
        <w:rPr>
          <w:rFonts w:hint="eastAsia"/>
        </w:rPr>
        <w:t>する</w:t>
      </w:r>
      <w:r w:rsidR="00183955">
        <w:rPr>
          <w:rFonts w:hint="eastAsia"/>
        </w:rPr>
        <w:t>技術です。</w:t>
      </w:r>
    </w:p>
    <w:p w:rsidR="006775FD" w:rsidRDefault="00A304AE" w:rsidP="0036096E">
      <w:pPr>
        <w:snapToGrid w:val="0"/>
        <w:spacing w:line="360" w:lineRule="auto"/>
        <w:ind w:firstLineChars="100" w:firstLine="200"/>
      </w:pPr>
      <w:r>
        <w:rPr>
          <w:rFonts w:asciiTheme="minorEastAsia" w:hAnsiTheme="minorEastAsia" w:cs="Times New Roman" w:hint="eastAsia"/>
          <w:bCs/>
          <w:sz w:val="20"/>
          <w:szCs w:val="20"/>
        </w:rPr>
        <w:t>連続波レーザーを利</w:t>
      </w:r>
      <w:r w:rsidR="00BE6EFC">
        <w:rPr>
          <w:rFonts w:asciiTheme="minorEastAsia" w:hAnsiTheme="minorEastAsia" w:cs="Times New Roman" w:hint="eastAsia"/>
          <w:bCs/>
          <w:sz w:val="20"/>
          <w:szCs w:val="20"/>
        </w:rPr>
        <w:t>用した接合技術は、これまでにない全く新しい</w:t>
      </w:r>
      <w:r w:rsidR="005C7A2C">
        <w:rPr>
          <w:rFonts w:asciiTheme="minorEastAsia" w:hAnsiTheme="minorEastAsia" w:cs="Times New Roman" w:hint="eastAsia"/>
          <w:bCs/>
          <w:sz w:val="20"/>
          <w:szCs w:val="20"/>
        </w:rPr>
        <w:t>レーザー処理</w:t>
      </w:r>
      <w:r w:rsidR="00BE6EFC">
        <w:rPr>
          <w:rFonts w:asciiTheme="minorEastAsia" w:hAnsiTheme="minorEastAsia" w:cs="Times New Roman" w:hint="eastAsia"/>
          <w:bCs/>
          <w:sz w:val="20"/>
          <w:szCs w:val="20"/>
        </w:rPr>
        <w:t>技術であり、</w:t>
      </w:r>
      <w:r>
        <w:rPr>
          <w:rFonts w:asciiTheme="minorEastAsia" w:hAnsiTheme="minorEastAsia" w:cs="Times New Roman" w:hint="eastAsia"/>
          <w:bCs/>
          <w:sz w:val="20"/>
          <w:szCs w:val="20"/>
        </w:rPr>
        <w:t>生産性や接合強度の点で</w:t>
      </w:r>
      <w:r w:rsidR="00BE6EFC">
        <w:rPr>
          <w:rFonts w:asciiTheme="minorEastAsia" w:hAnsiTheme="minorEastAsia" w:cs="Times New Roman" w:hint="eastAsia"/>
          <w:bCs/>
          <w:sz w:val="20"/>
          <w:szCs w:val="20"/>
        </w:rPr>
        <w:t>優れています。</w:t>
      </w:r>
      <w:r w:rsidR="006775FD">
        <w:rPr>
          <w:rFonts w:asciiTheme="minorEastAsia" w:hAnsiTheme="minorEastAsia" w:cs="Times New Roman" w:hint="eastAsia"/>
          <w:bCs/>
          <w:sz w:val="20"/>
          <w:szCs w:val="20"/>
        </w:rPr>
        <w:t>銅、マグネシウム、チタン等</w:t>
      </w:r>
      <w:r w:rsidR="009B6DC8">
        <w:rPr>
          <w:rFonts w:asciiTheme="minorEastAsia" w:hAnsiTheme="minorEastAsia" w:cs="Times New Roman" w:hint="eastAsia"/>
          <w:bCs/>
          <w:sz w:val="20"/>
          <w:szCs w:val="20"/>
        </w:rPr>
        <w:t>、</w:t>
      </w:r>
      <w:r w:rsidR="002F6DF2">
        <w:rPr>
          <w:rFonts w:asciiTheme="minorEastAsia" w:hAnsiTheme="minorEastAsia" w:cs="Times New Roman" w:hint="eastAsia"/>
          <w:bCs/>
          <w:sz w:val="20"/>
          <w:szCs w:val="20"/>
        </w:rPr>
        <w:t>様々</w:t>
      </w:r>
      <w:r w:rsidR="00F22DBD">
        <w:rPr>
          <w:rFonts w:asciiTheme="minorEastAsia" w:hAnsiTheme="minorEastAsia" w:cs="Times New Roman" w:hint="eastAsia"/>
          <w:bCs/>
          <w:sz w:val="20"/>
          <w:szCs w:val="20"/>
        </w:rPr>
        <w:t>な</w:t>
      </w:r>
      <w:r w:rsidR="006775FD">
        <w:rPr>
          <w:rFonts w:asciiTheme="minorEastAsia" w:hAnsiTheme="minorEastAsia" w:cs="Times New Roman" w:hint="eastAsia"/>
          <w:bCs/>
          <w:sz w:val="20"/>
          <w:szCs w:val="20"/>
        </w:rPr>
        <w:t>金属への</w:t>
      </w:r>
      <w:r w:rsidR="002F6DF2">
        <w:rPr>
          <w:rFonts w:asciiTheme="minorEastAsia" w:hAnsiTheme="minorEastAsia" w:cs="Times New Roman" w:hint="eastAsia"/>
          <w:bCs/>
          <w:sz w:val="20"/>
          <w:szCs w:val="20"/>
        </w:rPr>
        <w:t>表面処理</w:t>
      </w:r>
      <w:r w:rsidR="009B6DC8">
        <w:rPr>
          <w:rFonts w:asciiTheme="minorEastAsia" w:hAnsiTheme="minorEastAsia" w:cs="Times New Roman" w:hint="eastAsia"/>
          <w:bCs/>
          <w:sz w:val="20"/>
          <w:szCs w:val="20"/>
        </w:rPr>
        <w:t>が</w:t>
      </w:r>
      <w:r w:rsidR="002F6DF2">
        <w:rPr>
          <w:rFonts w:asciiTheme="minorEastAsia" w:hAnsiTheme="minorEastAsia" w:cs="Times New Roman" w:hint="eastAsia"/>
          <w:bCs/>
          <w:sz w:val="20"/>
          <w:szCs w:val="20"/>
        </w:rPr>
        <w:t>可能で</w:t>
      </w:r>
      <w:r w:rsidR="00F22DBD">
        <w:rPr>
          <w:rFonts w:asciiTheme="minorEastAsia" w:hAnsiTheme="minorEastAsia" w:cs="Times New Roman" w:hint="eastAsia"/>
          <w:bCs/>
          <w:sz w:val="20"/>
          <w:szCs w:val="20"/>
        </w:rPr>
        <w:t>あり、</w:t>
      </w:r>
      <w:r w:rsidR="002F6DF2">
        <w:rPr>
          <w:rFonts w:hint="eastAsia"/>
        </w:rPr>
        <w:t>従来の化学エッチング接合技術では、接合</w:t>
      </w:r>
      <w:r w:rsidR="006775FD">
        <w:rPr>
          <w:rFonts w:hint="eastAsia"/>
        </w:rPr>
        <w:t>が困難</w:t>
      </w:r>
      <w:r w:rsidR="002F6DF2">
        <w:rPr>
          <w:rFonts w:hint="eastAsia"/>
        </w:rPr>
        <w:t>で</w:t>
      </w:r>
      <w:r w:rsidR="006775FD">
        <w:rPr>
          <w:rFonts w:hint="eastAsia"/>
        </w:rPr>
        <w:t>あ</w:t>
      </w:r>
      <w:r w:rsidR="002F6DF2">
        <w:rPr>
          <w:rFonts w:hint="eastAsia"/>
        </w:rPr>
        <w:t>ったＡＢＳや</w:t>
      </w:r>
      <w:r w:rsidR="00501676">
        <w:rPr>
          <w:rFonts w:hint="eastAsia"/>
        </w:rPr>
        <w:t>ポリカーボネート</w:t>
      </w:r>
      <w:r w:rsidR="002F6DF2">
        <w:rPr>
          <w:rFonts w:hint="eastAsia"/>
        </w:rPr>
        <w:t>等の非結晶性樹脂でも</w:t>
      </w:r>
      <w:r w:rsidR="003E0E87">
        <w:rPr>
          <w:rFonts w:hint="eastAsia"/>
        </w:rPr>
        <w:t>十分な接合強度</w:t>
      </w:r>
      <w:r w:rsidR="00DC77BB">
        <w:rPr>
          <w:rFonts w:hint="eastAsia"/>
        </w:rPr>
        <w:t>を</w:t>
      </w:r>
      <w:r w:rsidR="003E0E87">
        <w:rPr>
          <w:rFonts w:hint="eastAsia"/>
        </w:rPr>
        <w:t>得</w:t>
      </w:r>
      <w:r w:rsidR="00DC77BB">
        <w:rPr>
          <w:rFonts w:hint="eastAsia"/>
        </w:rPr>
        <w:t>ることができます</w:t>
      </w:r>
      <w:r w:rsidR="003E0E87">
        <w:rPr>
          <w:rFonts w:hint="eastAsia"/>
        </w:rPr>
        <w:t>。</w:t>
      </w:r>
      <w:r w:rsidR="006B0F16">
        <w:rPr>
          <w:rFonts w:hint="eastAsia"/>
        </w:rPr>
        <w:t>また、ランニングコストが安価であることや、</w:t>
      </w:r>
      <w:r w:rsidR="00872B5A">
        <w:rPr>
          <w:rFonts w:hint="eastAsia"/>
        </w:rPr>
        <w:t>環境負荷の観点でも、</w:t>
      </w:r>
      <w:r w:rsidR="009B6DC8">
        <w:rPr>
          <w:rFonts w:hint="eastAsia"/>
        </w:rPr>
        <w:t>完全なドライプロセスである</w:t>
      </w:r>
      <w:r w:rsidR="006B0F16">
        <w:rPr>
          <w:rFonts w:hint="eastAsia"/>
        </w:rPr>
        <w:t>ことで</w:t>
      </w:r>
      <w:r w:rsidR="006775FD">
        <w:rPr>
          <w:rFonts w:hint="eastAsia"/>
        </w:rPr>
        <w:t>廃液などの廃棄物が発生し</w:t>
      </w:r>
      <w:r w:rsidR="009B6DC8">
        <w:rPr>
          <w:rFonts w:hint="eastAsia"/>
        </w:rPr>
        <w:t>ないことに加え、</w:t>
      </w:r>
      <w:r w:rsidR="003E0E87">
        <w:rPr>
          <w:rFonts w:hint="eastAsia"/>
        </w:rPr>
        <w:t>連続波</w:t>
      </w:r>
      <w:r w:rsidR="00872B5A">
        <w:rPr>
          <w:rFonts w:hint="eastAsia"/>
        </w:rPr>
        <w:t>レーザー</w:t>
      </w:r>
      <w:r w:rsidR="003E0E87">
        <w:rPr>
          <w:rFonts w:hint="eastAsia"/>
        </w:rPr>
        <w:t>を使用しているため金属の昇華</w:t>
      </w:r>
      <w:r w:rsidR="006775FD">
        <w:rPr>
          <w:rFonts w:hint="eastAsia"/>
        </w:rPr>
        <w:t>による汚染</w:t>
      </w:r>
      <w:r w:rsidR="006B0F16">
        <w:rPr>
          <w:rFonts w:hint="eastAsia"/>
        </w:rPr>
        <w:t>を</w:t>
      </w:r>
      <w:r w:rsidR="00A6051E">
        <w:rPr>
          <w:rFonts w:hint="eastAsia"/>
        </w:rPr>
        <w:t>ほぼ発生</w:t>
      </w:r>
      <w:r w:rsidR="006B0F16">
        <w:rPr>
          <w:rFonts w:hint="eastAsia"/>
        </w:rPr>
        <w:t>させ</w:t>
      </w:r>
      <w:r w:rsidR="00A6051E">
        <w:rPr>
          <w:rFonts w:hint="eastAsia"/>
        </w:rPr>
        <w:t>ません</w:t>
      </w:r>
      <w:r w:rsidR="003E0E87">
        <w:rPr>
          <w:rFonts w:hint="eastAsia"/>
        </w:rPr>
        <w:t>。</w:t>
      </w:r>
    </w:p>
    <w:p w:rsidR="002F6DF2" w:rsidRDefault="00A304AE" w:rsidP="005C7A2C">
      <w:pPr>
        <w:snapToGrid w:val="0"/>
        <w:spacing w:line="360" w:lineRule="auto"/>
        <w:ind w:firstLineChars="100" w:firstLine="200"/>
      </w:pPr>
      <w:r>
        <w:rPr>
          <w:rFonts w:asciiTheme="minorEastAsia" w:hAnsiTheme="minorEastAsia" w:cs="Times New Roman" w:hint="eastAsia"/>
          <w:bCs/>
          <w:sz w:val="20"/>
          <w:szCs w:val="20"/>
        </w:rPr>
        <w:t>ダイセルポリマーでは、次世代の金属代替</w:t>
      </w:r>
      <w:r w:rsidR="00F22DBD">
        <w:rPr>
          <w:rFonts w:asciiTheme="minorEastAsia" w:hAnsiTheme="minorEastAsia" w:cs="Times New Roman" w:hint="eastAsia"/>
          <w:bCs/>
          <w:sz w:val="20"/>
          <w:szCs w:val="20"/>
        </w:rPr>
        <w:t>材料として期待さ</w:t>
      </w:r>
      <w:r w:rsidR="00BE6EFC">
        <w:rPr>
          <w:rFonts w:asciiTheme="minorEastAsia" w:hAnsiTheme="minorEastAsia" w:cs="Times New Roman" w:hint="eastAsia"/>
          <w:bCs/>
          <w:sz w:val="20"/>
          <w:szCs w:val="20"/>
        </w:rPr>
        <w:t>れている長繊維強化樹脂「プラストロン」を展開しておりますが、この</w:t>
      </w:r>
      <w:r w:rsidR="005C7A2C">
        <w:rPr>
          <w:rFonts w:hint="eastAsia"/>
        </w:rPr>
        <w:t>「</w:t>
      </w:r>
      <w:r w:rsidR="005C7A2C">
        <w:rPr>
          <w:rFonts w:hint="eastAsia"/>
        </w:rPr>
        <w:t>DLAMP</w:t>
      </w:r>
      <w:r w:rsidR="005C7A2C" w:rsidRPr="005C7A2C">
        <w:rPr>
          <w:rFonts w:hint="eastAsia"/>
          <w:vertAlign w:val="superscript"/>
        </w:rPr>
        <w:t>®</w:t>
      </w:r>
      <w:r w:rsidR="005C7A2C">
        <w:rPr>
          <w:rFonts w:hint="eastAsia"/>
        </w:rPr>
        <w:t>」</w:t>
      </w:r>
      <w:r w:rsidR="002E3497">
        <w:rPr>
          <w:rFonts w:asciiTheme="minorEastAsia" w:hAnsiTheme="minorEastAsia" w:cs="Times New Roman" w:hint="eastAsia"/>
          <w:bCs/>
          <w:sz w:val="20"/>
          <w:szCs w:val="20"/>
        </w:rPr>
        <w:t>を組み合わせる</w:t>
      </w:r>
      <w:r w:rsidR="00BE6EFC">
        <w:rPr>
          <w:rFonts w:asciiTheme="minorEastAsia" w:hAnsiTheme="minorEastAsia" w:cs="Times New Roman" w:hint="eastAsia"/>
          <w:bCs/>
          <w:sz w:val="20"/>
          <w:szCs w:val="20"/>
        </w:rPr>
        <w:t>ことで、これまで樹脂単体では困難であった金属部品の樹脂化が可能</w:t>
      </w:r>
      <w:r w:rsidR="00DC77BB">
        <w:rPr>
          <w:rFonts w:asciiTheme="minorEastAsia" w:hAnsiTheme="minorEastAsia" w:cs="Times New Roman" w:hint="eastAsia"/>
          <w:bCs/>
          <w:sz w:val="20"/>
          <w:szCs w:val="20"/>
        </w:rPr>
        <w:t>と</w:t>
      </w:r>
      <w:r w:rsidR="00BE6EFC">
        <w:rPr>
          <w:rFonts w:asciiTheme="minorEastAsia" w:hAnsiTheme="minorEastAsia" w:cs="Times New Roman" w:hint="eastAsia"/>
          <w:bCs/>
          <w:sz w:val="20"/>
          <w:szCs w:val="20"/>
        </w:rPr>
        <w:t>なります。</w:t>
      </w:r>
      <w:r w:rsidR="00D577F8">
        <w:rPr>
          <w:rFonts w:hint="eastAsia"/>
        </w:rPr>
        <w:t>また、</w:t>
      </w:r>
      <w:r w:rsidR="002E3497">
        <w:rPr>
          <w:rFonts w:hint="eastAsia"/>
        </w:rPr>
        <w:t>「</w:t>
      </w:r>
      <w:r w:rsidR="002E3497">
        <w:rPr>
          <w:rFonts w:hint="eastAsia"/>
        </w:rPr>
        <w:t>DLAMP</w:t>
      </w:r>
      <w:r w:rsidR="002E3497" w:rsidRPr="005C7A2C">
        <w:rPr>
          <w:rFonts w:hint="eastAsia"/>
          <w:vertAlign w:val="superscript"/>
        </w:rPr>
        <w:t>®</w:t>
      </w:r>
      <w:r w:rsidR="002E3497">
        <w:rPr>
          <w:rFonts w:hint="eastAsia"/>
        </w:rPr>
        <w:t>」</w:t>
      </w:r>
      <w:r w:rsidR="002F6DF2">
        <w:rPr>
          <w:rFonts w:hint="eastAsia"/>
        </w:rPr>
        <w:t>技術を</w:t>
      </w:r>
      <w:r w:rsidR="002F6DF2" w:rsidRPr="0097284E">
        <w:rPr>
          <w:rFonts w:hint="eastAsia"/>
        </w:rPr>
        <w:t>広く普及させていくため、</w:t>
      </w:r>
      <w:r w:rsidR="002F6DF2">
        <w:rPr>
          <w:rFonts w:hint="eastAsia"/>
        </w:rPr>
        <w:t>自社</w:t>
      </w:r>
      <w:r w:rsidR="006775FD">
        <w:rPr>
          <w:rFonts w:hint="eastAsia"/>
        </w:rPr>
        <w:t>の樹脂</w:t>
      </w:r>
      <w:r w:rsidR="002F6DF2">
        <w:rPr>
          <w:rFonts w:hint="eastAsia"/>
        </w:rPr>
        <w:t>材料だけに拘らず、技術ライセンスも視野に入れ、幅広く顧客ニーズに対応していく</w:t>
      </w:r>
      <w:r w:rsidR="003E0E87">
        <w:rPr>
          <w:rFonts w:hint="eastAsia"/>
        </w:rPr>
        <w:t>予定です。</w:t>
      </w:r>
    </w:p>
    <w:p w:rsidR="00BF6846" w:rsidRDefault="00BF6846" w:rsidP="00BF6846">
      <w:pPr>
        <w:snapToGrid w:val="0"/>
        <w:spacing w:line="360" w:lineRule="auto"/>
        <w:ind w:firstLineChars="100" w:firstLine="210"/>
      </w:pPr>
      <w:r>
        <w:rPr>
          <w:rFonts w:hint="eastAsia"/>
        </w:rPr>
        <w:t>なお、本技術は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日～</w:t>
      </w:r>
      <w:r>
        <w:rPr>
          <w:rFonts w:hint="eastAsia"/>
        </w:rPr>
        <w:t>10</w:t>
      </w:r>
      <w:r>
        <w:rPr>
          <w:rFonts w:hint="eastAsia"/>
        </w:rPr>
        <w:t>日まで東京ビッグサイトにて開催される『高機能プラスチック展』に出展予定です。</w:t>
      </w:r>
    </w:p>
    <w:p w:rsidR="00B439CF" w:rsidRDefault="00B439CF" w:rsidP="00BF6846">
      <w:pPr>
        <w:snapToGrid w:val="0"/>
        <w:spacing w:line="360" w:lineRule="auto"/>
        <w:ind w:firstLineChars="100" w:firstLine="210"/>
      </w:pPr>
    </w:p>
    <w:p w:rsidR="00B439CF" w:rsidRDefault="00B439CF" w:rsidP="0036096E">
      <w:pPr>
        <w:snapToGrid w:val="0"/>
        <w:spacing w:line="360" w:lineRule="auto"/>
      </w:pPr>
      <w:r>
        <w:rPr>
          <w:rFonts w:hint="eastAsia"/>
        </w:rPr>
        <w:t>本件に関するお問い合わせ</w:t>
      </w:r>
      <w:r w:rsidR="00242A40">
        <w:rPr>
          <w:rFonts w:hint="eastAsia"/>
        </w:rPr>
        <w:t>先</w:t>
      </w:r>
    </w:p>
    <w:p w:rsidR="00B439CF" w:rsidRDefault="00B439CF" w:rsidP="0036096E">
      <w:pPr>
        <w:snapToGrid w:val="0"/>
        <w:spacing w:line="360" w:lineRule="auto"/>
      </w:pPr>
      <w:r>
        <w:rPr>
          <w:rFonts w:hint="eastAsia"/>
        </w:rPr>
        <w:t>ダイセルポリマー株式会社</w:t>
      </w:r>
    </w:p>
    <w:p w:rsidR="00B439CF" w:rsidRDefault="00B439CF" w:rsidP="0036096E">
      <w:pPr>
        <w:snapToGrid w:val="0"/>
        <w:spacing w:line="360" w:lineRule="auto"/>
      </w:pPr>
      <w:r>
        <w:rPr>
          <w:rFonts w:hint="eastAsia"/>
        </w:rPr>
        <w:t>新事業企画部　柴田</w:t>
      </w:r>
      <w:r>
        <w:rPr>
          <w:rFonts w:hint="eastAsia"/>
        </w:rPr>
        <w:t xml:space="preserve"> </w:t>
      </w:r>
      <w:r>
        <w:rPr>
          <w:rFonts w:hint="eastAsia"/>
        </w:rPr>
        <w:t>悟</w:t>
      </w:r>
    </w:p>
    <w:p w:rsidR="00B439CF" w:rsidRPr="00B439CF" w:rsidRDefault="00242A40" w:rsidP="0036096E">
      <w:pPr>
        <w:snapToGrid w:val="0"/>
        <w:spacing w:line="360" w:lineRule="auto"/>
      </w:pPr>
      <w:r>
        <w:rPr>
          <w:rFonts w:hint="eastAsia"/>
        </w:rPr>
        <w:t>電話</w:t>
      </w:r>
      <w:r w:rsidR="00B439CF">
        <w:rPr>
          <w:rFonts w:hint="eastAsia"/>
        </w:rPr>
        <w:t xml:space="preserve"> </w:t>
      </w:r>
      <w:r w:rsidR="00B439CF">
        <w:rPr>
          <w:rFonts w:hint="eastAsia"/>
        </w:rPr>
        <w:t>：０３－６７１１－８４０１</w:t>
      </w:r>
    </w:p>
    <w:p w:rsidR="002F6DF2" w:rsidRDefault="002F6DF2" w:rsidP="005C7A2C">
      <w:pPr>
        <w:snapToGrid w:val="0"/>
        <w:spacing w:line="360" w:lineRule="auto"/>
      </w:pPr>
    </w:p>
    <w:sectPr w:rsidR="002F6D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751" w:rsidRDefault="00106751" w:rsidP="006B0F16">
      <w:r>
        <w:separator/>
      </w:r>
    </w:p>
  </w:endnote>
  <w:endnote w:type="continuationSeparator" w:id="0">
    <w:p w:rsidR="00106751" w:rsidRDefault="00106751" w:rsidP="006B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751" w:rsidRDefault="00106751" w:rsidP="006B0F16">
      <w:r>
        <w:separator/>
      </w:r>
    </w:p>
  </w:footnote>
  <w:footnote w:type="continuationSeparator" w:id="0">
    <w:p w:rsidR="00106751" w:rsidRDefault="00106751" w:rsidP="006B0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AE"/>
    <w:rsid w:val="00106751"/>
    <w:rsid w:val="00183955"/>
    <w:rsid w:val="00242A40"/>
    <w:rsid w:val="002546F5"/>
    <w:rsid w:val="00264A88"/>
    <w:rsid w:val="002B399A"/>
    <w:rsid w:val="002C1291"/>
    <w:rsid w:val="002E3497"/>
    <w:rsid w:val="002F6DF2"/>
    <w:rsid w:val="0036096E"/>
    <w:rsid w:val="003C6A54"/>
    <w:rsid w:val="003E0E87"/>
    <w:rsid w:val="004112B4"/>
    <w:rsid w:val="00501676"/>
    <w:rsid w:val="0057302E"/>
    <w:rsid w:val="005C7A2C"/>
    <w:rsid w:val="005F2247"/>
    <w:rsid w:val="006775FD"/>
    <w:rsid w:val="006B0F16"/>
    <w:rsid w:val="00872B5A"/>
    <w:rsid w:val="008A4B02"/>
    <w:rsid w:val="0092330F"/>
    <w:rsid w:val="00963552"/>
    <w:rsid w:val="009A7565"/>
    <w:rsid w:val="009B6DC8"/>
    <w:rsid w:val="00A304AE"/>
    <w:rsid w:val="00A6051E"/>
    <w:rsid w:val="00B439CF"/>
    <w:rsid w:val="00B8236B"/>
    <w:rsid w:val="00BE6EFC"/>
    <w:rsid w:val="00BF6846"/>
    <w:rsid w:val="00D577F8"/>
    <w:rsid w:val="00DC77BB"/>
    <w:rsid w:val="00E162C7"/>
    <w:rsid w:val="00F2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C7A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3C6A54"/>
  </w:style>
  <w:style w:type="character" w:customStyle="1" w:styleId="a4">
    <w:name w:val="日付 (文字)"/>
    <w:basedOn w:val="a0"/>
    <w:link w:val="a3"/>
    <w:uiPriority w:val="99"/>
    <w:semiHidden/>
    <w:rsid w:val="003C6A54"/>
  </w:style>
  <w:style w:type="paragraph" w:styleId="a5">
    <w:name w:val="Balloon Text"/>
    <w:basedOn w:val="a"/>
    <w:link w:val="a6"/>
    <w:uiPriority w:val="99"/>
    <w:semiHidden/>
    <w:unhideWhenUsed/>
    <w:rsid w:val="00D57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577F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B0F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B0F16"/>
  </w:style>
  <w:style w:type="paragraph" w:styleId="a9">
    <w:name w:val="footer"/>
    <w:basedOn w:val="a"/>
    <w:link w:val="aa"/>
    <w:uiPriority w:val="99"/>
    <w:unhideWhenUsed/>
    <w:rsid w:val="006B0F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B0F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C7A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3C6A54"/>
  </w:style>
  <w:style w:type="character" w:customStyle="1" w:styleId="a4">
    <w:name w:val="日付 (文字)"/>
    <w:basedOn w:val="a0"/>
    <w:link w:val="a3"/>
    <w:uiPriority w:val="99"/>
    <w:semiHidden/>
    <w:rsid w:val="003C6A54"/>
  </w:style>
  <w:style w:type="paragraph" w:styleId="a5">
    <w:name w:val="Balloon Text"/>
    <w:basedOn w:val="a"/>
    <w:link w:val="a6"/>
    <w:uiPriority w:val="99"/>
    <w:semiHidden/>
    <w:unhideWhenUsed/>
    <w:rsid w:val="00D57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577F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B0F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B0F16"/>
  </w:style>
  <w:style w:type="paragraph" w:styleId="a9">
    <w:name w:val="footer"/>
    <w:basedOn w:val="a"/>
    <w:link w:val="aa"/>
    <w:uiPriority w:val="99"/>
    <w:unhideWhenUsed/>
    <w:rsid w:val="006B0F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B0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53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75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株式会社ダイセル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未設定</dc:creator>
  <cp:lastModifiedBy>87063</cp:lastModifiedBy>
  <cp:revision>2</cp:revision>
  <dcterms:created xsi:type="dcterms:W3CDTF">2015-04-01T05:55:00Z</dcterms:created>
  <dcterms:modified xsi:type="dcterms:W3CDTF">2015-04-01T05:55:00Z</dcterms:modified>
</cp:coreProperties>
</file>