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738A7" w14:textId="77777777" w:rsidR="001E1AD9" w:rsidRPr="00BD2CBB" w:rsidRDefault="001E1AD9" w:rsidP="001E1AD9">
      <w:pPr>
        <w:pStyle w:val="1"/>
        <w:rPr>
          <w:rFonts w:cs="Arial"/>
          <w:color w:val="808080"/>
          <w:lang w:eastAsia="ja-JP"/>
        </w:rPr>
      </w:pPr>
      <w:bookmarkStart w:id="0" w:name="_GoBack"/>
      <w:bookmarkEnd w:id="0"/>
      <w:r w:rsidRPr="00BD2CBB">
        <w:rPr>
          <w:rFonts w:cs="Arial"/>
          <w:color w:val="808080"/>
        </w:rPr>
        <w:t>News Release</w:t>
      </w:r>
    </w:p>
    <w:p w14:paraId="17851FC9" w14:textId="77777777" w:rsidR="001E1AD9" w:rsidRPr="00BD2CBB" w:rsidRDefault="001E1AD9" w:rsidP="001E1AD9">
      <w:pPr>
        <w:pStyle w:val="a7"/>
        <w:tabs>
          <w:tab w:val="left" w:pos="1008"/>
          <w:tab w:val="left" w:pos="1080"/>
        </w:tabs>
        <w:jc w:val="left"/>
        <w:rPr>
          <w:rFonts w:ascii="Arial" w:eastAsia="ＭＳ Ｐゴシック" w:hAnsi="Arial" w:cs="Arial"/>
          <w:i/>
          <w:noProof/>
          <w:color w:val="C0C0C0"/>
          <w:spacing w:val="46"/>
          <w:kern w:val="18"/>
          <w:sz w:val="18"/>
          <w:lang w:eastAsia="ja-JP"/>
        </w:rPr>
      </w:pPr>
    </w:p>
    <w:p w14:paraId="69210F93" w14:textId="77777777" w:rsidR="00856CF1" w:rsidRPr="00BD2CBB" w:rsidRDefault="000E74FF" w:rsidP="00605F49">
      <w:pPr>
        <w:tabs>
          <w:tab w:val="left" w:pos="3120"/>
          <w:tab w:val="left" w:pos="6750"/>
          <w:tab w:val="right" w:pos="9936"/>
        </w:tabs>
        <w:overflowPunct w:val="0"/>
        <w:adjustRightInd w:val="0"/>
        <w:spacing w:after="0" w:line="240" w:lineRule="auto"/>
        <w:rPr>
          <w:rFonts w:cs="Arial"/>
          <w:kern w:val="28"/>
          <w:lang w:eastAsia="ja-JP"/>
        </w:rPr>
        <w:sectPr w:rsidR="00856CF1" w:rsidRPr="00BD2CBB" w:rsidSect="00605F49">
          <w:headerReference w:type="default" r:id="rId7"/>
          <w:footerReference w:type="default" r:id="rId8"/>
          <w:pgSz w:w="11907" w:h="16839" w:code="9"/>
          <w:pgMar w:top="2608" w:right="1080" w:bottom="1134" w:left="1080" w:header="1769" w:footer="720" w:gutter="0"/>
          <w:cols w:space="720"/>
          <w:docGrid w:linePitch="360"/>
        </w:sectPr>
      </w:pPr>
      <w:r w:rsidRPr="00BD2CBB">
        <w:rPr>
          <w:rFonts w:cs="Arial"/>
          <w:kern w:val="28"/>
          <w:lang w:eastAsia="ja-JP"/>
        </w:rPr>
        <w:t>Contacts:</w:t>
      </w:r>
    </w:p>
    <w:p w14:paraId="345F6507" w14:textId="77777777" w:rsidR="00605F49" w:rsidRPr="00BD2CBB" w:rsidRDefault="00605F49" w:rsidP="00605F49">
      <w:pPr>
        <w:tabs>
          <w:tab w:val="left" w:pos="3120"/>
          <w:tab w:val="left" w:pos="6750"/>
          <w:tab w:val="right" w:pos="9936"/>
        </w:tabs>
        <w:overflowPunct w:val="0"/>
        <w:adjustRightInd w:val="0"/>
        <w:spacing w:after="0" w:line="240" w:lineRule="auto"/>
        <w:rPr>
          <w:rFonts w:cs="Arial"/>
          <w:kern w:val="28"/>
          <w:lang w:val="fr-FR"/>
        </w:rPr>
      </w:pPr>
      <w:r w:rsidRPr="00BD2CBB">
        <w:rPr>
          <w:rFonts w:cs="Arial"/>
          <w:kern w:val="28"/>
          <w:lang w:val="fr-FR"/>
        </w:rPr>
        <w:lastRenderedPageBreak/>
        <w:t>Asia</w:t>
      </w:r>
    </w:p>
    <w:p w14:paraId="4AB3833A" w14:textId="77777777" w:rsidR="00605F49" w:rsidRPr="00BD2CBB" w:rsidRDefault="00605F49" w:rsidP="00605F49">
      <w:pPr>
        <w:tabs>
          <w:tab w:val="left" w:pos="3120"/>
          <w:tab w:val="left" w:pos="6750"/>
          <w:tab w:val="right" w:pos="9936"/>
        </w:tabs>
        <w:overflowPunct w:val="0"/>
        <w:adjustRightInd w:val="0"/>
        <w:spacing w:after="0" w:line="240" w:lineRule="auto"/>
        <w:rPr>
          <w:rFonts w:cs="Arial"/>
          <w:kern w:val="28"/>
          <w:lang w:val="fr-FR"/>
        </w:rPr>
      </w:pPr>
      <w:r w:rsidRPr="00BD2CBB">
        <w:rPr>
          <w:rFonts w:cs="Arial"/>
          <w:kern w:val="28"/>
          <w:lang w:val="fr-FR"/>
        </w:rPr>
        <w:t>Julia Zhu</w:t>
      </w:r>
    </w:p>
    <w:p w14:paraId="63BE1F0F" w14:textId="77777777" w:rsidR="00605F49" w:rsidRPr="00BD2CBB" w:rsidRDefault="00605F49" w:rsidP="00605F49">
      <w:pPr>
        <w:tabs>
          <w:tab w:val="left" w:pos="3120"/>
          <w:tab w:val="left" w:pos="6750"/>
          <w:tab w:val="right" w:pos="9936"/>
        </w:tabs>
        <w:overflowPunct w:val="0"/>
        <w:adjustRightInd w:val="0"/>
        <w:spacing w:after="0" w:line="240" w:lineRule="auto"/>
        <w:rPr>
          <w:rFonts w:cs="Arial"/>
          <w:kern w:val="28"/>
          <w:lang w:val="fr-FR"/>
        </w:rPr>
      </w:pPr>
      <w:r w:rsidRPr="00BD2CBB">
        <w:rPr>
          <w:rFonts w:cs="Arial"/>
          <w:kern w:val="28"/>
          <w:lang w:val="fr-FR"/>
        </w:rPr>
        <w:t>+86 21 2894 5054</w:t>
      </w:r>
    </w:p>
    <w:p w14:paraId="0FBA7E3C" w14:textId="77777777" w:rsidR="00605F49" w:rsidRPr="00BD2CBB" w:rsidRDefault="001E338B" w:rsidP="00605F49">
      <w:pPr>
        <w:tabs>
          <w:tab w:val="left" w:pos="3120"/>
          <w:tab w:val="left" w:pos="6750"/>
          <w:tab w:val="right" w:pos="9936"/>
        </w:tabs>
        <w:overflowPunct w:val="0"/>
        <w:adjustRightInd w:val="0"/>
        <w:spacing w:after="0" w:line="240" w:lineRule="auto"/>
        <w:rPr>
          <w:rFonts w:cs="Arial"/>
          <w:kern w:val="28"/>
          <w:lang w:val="fr-FR" w:eastAsia="ja-JP"/>
        </w:rPr>
      </w:pPr>
      <w:hyperlink r:id="rId9" w:history="1">
        <w:r w:rsidR="00605F49" w:rsidRPr="00BD2CBB">
          <w:rPr>
            <w:rStyle w:val="ab"/>
            <w:rFonts w:cs="Arial"/>
            <w:kern w:val="28"/>
            <w:lang w:val="fr-FR"/>
          </w:rPr>
          <w:t>julia.zhu1@honeywell.com</w:t>
        </w:r>
      </w:hyperlink>
    </w:p>
    <w:p w14:paraId="008979F9" w14:textId="77777777" w:rsidR="00605F49" w:rsidRPr="00BD2CBB" w:rsidRDefault="00605F49" w:rsidP="00605F49">
      <w:pPr>
        <w:tabs>
          <w:tab w:val="left" w:pos="3120"/>
          <w:tab w:val="left" w:pos="6750"/>
          <w:tab w:val="right" w:pos="9936"/>
        </w:tabs>
        <w:overflowPunct w:val="0"/>
        <w:adjustRightInd w:val="0"/>
        <w:spacing w:after="0" w:line="240" w:lineRule="auto"/>
        <w:rPr>
          <w:rFonts w:cs="Arial"/>
          <w:kern w:val="28"/>
          <w:lang w:val="fr-FR" w:eastAsia="ja-JP"/>
        </w:rPr>
      </w:pPr>
    </w:p>
    <w:p w14:paraId="35190572" w14:textId="35ECD1BE" w:rsidR="00856CF1" w:rsidRPr="00BD2CBB" w:rsidRDefault="00856CF1" w:rsidP="00605F49">
      <w:pPr>
        <w:tabs>
          <w:tab w:val="left" w:pos="3120"/>
          <w:tab w:val="left" w:pos="6750"/>
          <w:tab w:val="right" w:pos="9936"/>
        </w:tabs>
        <w:overflowPunct w:val="0"/>
        <w:adjustRightInd w:val="0"/>
        <w:spacing w:after="0" w:line="240" w:lineRule="auto"/>
        <w:rPr>
          <w:rFonts w:cs="Arial"/>
          <w:kern w:val="28"/>
          <w:lang w:val="fr-FR" w:eastAsia="ja-JP"/>
        </w:rPr>
      </w:pPr>
    </w:p>
    <w:p w14:paraId="29DBE342" w14:textId="77777777" w:rsidR="0073241A" w:rsidRPr="0073241A" w:rsidRDefault="0073241A" w:rsidP="0073241A">
      <w:pPr>
        <w:tabs>
          <w:tab w:val="left" w:pos="3120"/>
          <w:tab w:val="left" w:pos="6750"/>
          <w:tab w:val="right" w:pos="9936"/>
        </w:tabs>
        <w:overflowPunct w:val="0"/>
        <w:adjustRightInd w:val="0"/>
        <w:spacing w:after="0" w:line="240" w:lineRule="auto"/>
        <w:rPr>
          <w:rFonts w:cs="Arial"/>
          <w:kern w:val="28"/>
          <w:lang w:val="fr-FR" w:eastAsia="ja-JP"/>
        </w:rPr>
      </w:pPr>
      <w:r w:rsidRPr="0073241A">
        <w:rPr>
          <w:rFonts w:cs="Arial" w:hint="eastAsia"/>
          <w:kern w:val="28"/>
          <w:lang w:val="fr-FR" w:eastAsia="ja-JP"/>
        </w:rPr>
        <w:t>瀧瀬</w:t>
      </w:r>
      <w:r w:rsidRPr="0073241A">
        <w:rPr>
          <w:rFonts w:cs="Arial" w:hint="eastAsia"/>
          <w:kern w:val="28"/>
          <w:lang w:val="fr-FR" w:eastAsia="ja-JP"/>
        </w:rPr>
        <w:t xml:space="preserve"> </w:t>
      </w:r>
      <w:r w:rsidRPr="0073241A">
        <w:rPr>
          <w:rFonts w:cs="Arial" w:hint="eastAsia"/>
          <w:kern w:val="28"/>
          <w:lang w:val="fr-FR" w:eastAsia="ja-JP"/>
        </w:rPr>
        <w:t>勝之</w:t>
      </w:r>
    </w:p>
    <w:p w14:paraId="4B7892C5" w14:textId="73AA2A9F" w:rsidR="00605F49" w:rsidRPr="00BD2CBB" w:rsidRDefault="0073241A" w:rsidP="0073241A">
      <w:pPr>
        <w:tabs>
          <w:tab w:val="left" w:pos="3120"/>
          <w:tab w:val="left" w:pos="6750"/>
          <w:tab w:val="right" w:pos="9936"/>
        </w:tabs>
        <w:overflowPunct w:val="0"/>
        <w:adjustRightInd w:val="0"/>
        <w:spacing w:after="0" w:line="240" w:lineRule="auto"/>
        <w:rPr>
          <w:rFonts w:cs="Arial"/>
          <w:kern w:val="28"/>
          <w:lang w:val="fr-FR" w:eastAsia="ja-JP"/>
        </w:rPr>
      </w:pPr>
      <w:r w:rsidRPr="0073241A">
        <w:rPr>
          <w:rFonts w:cs="Arial"/>
          <w:kern w:val="28"/>
          <w:lang w:val="fr-FR" w:eastAsia="ja-JP"/>
        </w:rPr>
        <w:t>03-6730-7085</w:t>
      </w:r>
    </w:p>
    <w:p w14:paraId="6BA35E47" w14:textId="77777777" w:rsidR="00605F49" w:rsidRPr="00BD2CBB" w:rsidRDefault="001E338B" w:rsidP="00605F49">
      <w:pPr>
        <w:tabs>
          <w:tab w:val="left" w:pos="3120"/>
          <w:tab w:val="left" w:pos="6750"/>
          <w:tab w:val="right" w:pos="9936"/>
        </w:tabs>
        <w:overflowPunct w:val="0"/>
        <w:adjustRightInd w:val="0"/>
        <w:spacing w:after="0" w:line="240" w:lineRule="auto"/>
        <w:rPr>
          <w:rFonts w:cs="Arial"/>
          <w:kern w:val="28"/>
          <w:lang w:val="fr-FR" w:eastAsia="ja-JP"/>
        </w:rPr>
      </w:pPr>
      <w:hyperlink r:id="rId10" w:history="1">
        <w:r w:rsidR="00605F49" w:rsidRPr="00BD2CBB">
          <w:rPr>
            <w:rFonts w:cs="Arial"/>
            <w:color w:val="0000FF"/>
            <w:kern w:val="28"/>
            <w:lang w:val="fr-FR" w:eastAsia="ja-JP"/>
          </w:rPr>
          <w:t>Katsuyuki.takise@honeywell.com</w:t>
        </w:r>
      </w:hyperlink>
    </w:p>
    <w:p w14:paraId="7564AFB1" w14:textId="77777777" w:rsidR="00856CF1" w:rsidRPr="00BD2CBB" w:rsidRDefault="00856CF1" w:rsidP="004F5E9B">
      <w:pPr>
        <w:pStyle w:val="a7"/>
        <w:snapToGrid w:val="0"/>
        <w:rPr>
          <w:rFonts w:ascii="Arial" w:eastAsia="ＭＳ Ｐゴシック" w:hAnsi="Arial" w:cs="Arial"/>
          <w:lang w:val="fr-FR" w:eastAsia="ja-JP"/>
        </w:rPr>
        <w:sectPr w:rsidR="00856CF1" w:rsidRPr="00BD2CBB" w:rsidSect="00856CF1">
          <w:type w:val="continuous"/>
          <w:pgSz w:w="11907" w:h="16839" w:code="9"/>
          <w:pgMar w:top="2608" w:right="1080" w:bottom="1134" w:left="1080" w:header="1769" w:footer="720" w:gutter="0"/>
          <w:cols w:num="2" w:space="425"/>
          <w:docGrid w:linePitch="360"/>
        </w:sectPr>
      </w:pPr>
    </w:p>
    <w:p w14:paraId="68CE398A" w14:textId="77777777" w:rsidR="00602EB6" w:rsidRPr="00E35250" w:rsidRDefault="00602EB6" w:rsidP="003D3028">
      <w:pPr>
        <w:pStyle w:val="a7"/>
        <w:snapToGrid w:val="0"/>
        <w:rPr>
          <w:rFonts w:ascii="Arial" w:eastAsia="ＭＳ Ｐゴシック" w:hAnsi="Arial" w:cs="Arial"/>
          <w:b/>
          <w:bCs/>
          <w:caps/>
          <w:sz w:val="28"/>
          <w:szCs w:val="28"/>
          <w:lang w:val="fr-FR" w:eastAsia="ja-JP"/>
        </w:rPr>
      </w:pPr>
    </w:p>
    <w:p w14:paraId="4A824E48" w14:textId="23FD25AF" w:rsidR="00602EB6" w:rsidRPr="00BD2CBB" w:rsidRDefault="00602EB6" w:rsidP="003D3028">
      <w:pPr>
        <w:pStyle w:val="a7"/>
        <w:snapToGrid w:val="0"/>
        <w:rPr>
          <w:rFonts w:ascii="Arial" w:eastAsia="ＭＳ Ｐゴシック" w:hAnsi="Arial" w:cs="Arial"/>
          <w:lang w:eastAsia="ja-JP"/>
        </w:rPr>
      </w:pPr>
      <w:r w:rsidRPr="00BD2CBB">
        <w:rPr>
          <w:rFonts w:ascii="Arial" w:eastAsia="ＭＳ Ｐゴシック" w:hAnsi="Arial" w:cs="Arial"/>
          <w:b/>
          <w:bCs/>
          <w:caps/>
          <w:sz w:val="28"/>
          <w:szCs w:val="28"/>
          <w:lang w:eastAsia="ja-JP"/>
        </w:rPr>
        <w:t>現場吹付用断熱材</w:t>
      </w:r>
      <w:r w:rsidR="002343A4" w:rsidRPr="00BD2CBB">
        <w:rPr>
          <w:rFonts w:ascii="Arial" w:eastAsia="ＭＳ Ｐゴシック" w:hAnsi="Arial" w:cs="Arial"/>
          <w:b/>
          <w:bCs/>
          <w:caps/>
          <w:sz w:val="28"/>
          <w:szCs w:val="28"/>
          <w:lang w:eastAsia="ja-JP"/>
        </w:rPr>
        <w:t>に関する</w:t>
      </w:r>
      <w:r w:rsidR="00DF1D8E" w:rsidRPr="00BD2CBB">
        <w:rPr>
          <w:rFonts w:ascii="Arial" w:eastAsia="ＭＳ Ｐゴシック" w:hAnsi="Arial" w:cs="Arial"/>
          <w:b/>
          <w:bCs/>
          <w:caps/>
          <w:sz w:val="28"/>
          <w:szCs w:val="28"/>
          <w:lang w:eastAsia="ja-JP"/>
        </w:rPr>
        <w:t xml:space="preserve"> </w:t>
      </w:r>
      <w:r w:rsidR="00DF1D8E" w:rsidRPr="00BD2CBB">
        <w:rPr>
          <w:rFonts w:ascii="Arial" w:eastAsia="ＭＳ Ｐゴシック" w:hAnsi="Arial" w:cs="Arial"/>
          <w:b/>
          <w:bCs/>
          <w:caps/>
          <w:sz w:val="28"/>
          <w:szCs w:val="28"/>
          <w:lang w:eastAsia="ja-JP"/>
        </w:rPr>
        <w:t>改正</w:t>
      </w:r>
      <w:r w:rsidRPr="00BD2CBB">
        <w:rPr>
          <w:rFonts w:ascii="Arial" w:eastAsia="ＭＳ Ｐゴシック" w:hAnsi="Arial" w:cs="Arial"/>
          <w:b/>
          <w:bCs/>
          <w:caps/>
          <w:sz w:val="28"/>
          <w:szCs w:val="28"/>
          <w:lang w:eastAsia="ja-JP"/>
        </w:rPr>
        <w:t>JIS</w:t>
      </w:r>
      <w:r w:rsidR="00DF1D8E" w:rsidRPr="00BD2CBB">
        <w:rPr>
          <w:rFonts w:ascii="Arial" w:eastAsia="ＭＳ Ｐゴシック" w:hAnsi="Arial" w:cs="Arial"/>
          <w:b/>
          <w:bCs/>
          <w:caps/>
          <w:sz w:val="28"/>
          <w:szCs w:val="28"/>
          <w:lang w:eastAsia="ja-JP"/>
        </w:rPr>
        <w:t>が公示</w:t>
      </w:r>
      <w:r w:rsidRPr="00BD2CBB">
        <w:rPr>
          <w:rFonts w:ascii="Arial" w:eastAsia="ＭＳ Ｐゴシック" w:hAnsi="Arial" w:cs="Arial"/>
          <w:b/>
          <w:bCs/>
          <w:caps/>
          <w:sz w:val="28"/>
          <w:szCs w:val="28"/>
          <w:lang w:eastAsia="ja-JP"/>
        </w:rPr>
        <w:t>、</w:t>
      </w:r>
      <w:r w:rsidR="002343A4" w:rsidRPr="00BD2CBB">
        <w:rPr>
          <w:rFonts w:ascii="Arial" w:eastAsia="ＭＳ Ｐゴシック" w:hAnsi="Arial" w:cs="Arial"/>
          <w:b/>
          <w:bCs/>
          <w:caps/>
          <w:sz w:val="28"/>
          <w:szCs w:val="28"/>
          <w:lang w:eastAsia="ja-JP"/>
        </w:rPr>
        <w:br/>
      </w:r>
      <w:r w:rsidRPr="00BD2CBB">
        <w:rPr>
          <w:rFonts w:ascii="Arial" w:eastAsia="ＭＳ Ｐゴシック" w:hAnsi="Arial" w:cs="Arial"/>
          <w:b/>
          <w:bCs/>
          <w:caps/>
          <w:sz w:val="28"/>
          <w:szCs w:val="28"/>
          <w:lang w:eastAsia="ja-JP"/>
        </w:rPr>
        <w:t>ハネウェルの</w:t>
      </w:r>
      <w:r w:rsidRPr="00BD2CBB">
        <w:rPr>
          <w:rFonts w:ascii="Arial" w:eastAsia="ＭＳ Ｐゴシック" w:hAnsi="Arial" w:cs="Arial"/>
          <w:b/>
          <w:bCs/>
          <w:caps/>
          <w:sz w:val="28"/>
          <w:szCs w:val="28"/>
          <w:lang w:eastAsia="ja-JP"/>
        </w:rPr>
        <w:t>Solstice</w:t>
      </w:r>
      <w:r w:rsidRPr="00BA57FE">
        <w:rPr>
          <w:rFonts w:ascii="Arial" w:eastAsia="ＭＳ Ｐゴシック" w:hAnsi="Arial" w:cs="Arial"/>
          <w:b/>
          <w:bCs/>
          <w:caps/>
          <w:sz w:val="28"/>
          <w:szCs w:val="28"/>
          <w:vertAlign w:val="superscript"/>
          <w:lang w:eastAsia="ja-JP"/>
        </w:rPr>
        <w:t>®</w:t>
      </w:r>
      <w:r w:rsidRPr="00BD2CBB">
        <w:rPr>
          <w:rFonts w:ascii="Arial" w:eastAsia="ＭＳ Ｐゴシック" w:hAnsi="Arial" w:cs="Arial"/>
          <w:b/>
          <w:bCs/>
          <w:caps/>
          <w:sz w:val="28"/>
          <w:szCs w:val="28"/>
          <w:lang w:eastAsia="ja-JP"/>
        </w:rPr>
        <w:t>（ソルスティス）</w:t>
      </w:r>
      <w:r w:rsidR="002326E4">
        <w:rPr>
          <w:rFonts w:ascii="Arial" w:eastAsia="ＭＳ Ｐゴシック" w:hAnsi="Arial" w:cs="Arial"/>
          <w:b/>
          <w:bCs/>
          <w:caps/>
          <w:sz w:val="28"/>
          <w:szCs w:val="28"/>
          <w:lang w:eastAsia="ja-JP"/>
        </w:rPr>
        <w:t>LBA</w:t>
      </w:r>
      <w:r w:rsidR="002326E4">
        <w:rPr>
          <w:rFonts w:ascii="Arial" w:eastAsia="ＭＳ Ｐゴシック" w:hAnsi="Arial" w:cs="Arial" w:hint="eastAsia"/>
          <w:b/>
          <w:bCs/>
          <w:caps/>
          <w:sz w:val="28"/>
          <w:szCs w:val="28"/>
          <w:lang w:eastAsia="ja-JP"/>
        </w:rPr>
        <w:t>を</w:t>
      </w:r>
      <w:r w:rsidR="002343A4" w:rsidRPr="00BD2CBB">
        <w:rPr>
          <w:rFonts w:ascii="Arial" w:eastAsia="ＭＳ Ｐゴシック" w:hAnsi="Arial" w:cs="Arial"/>
          <w:b/>
          <w:bCs/>
          <w:caps/>
          <w:sz w:val="28"/>
          <w:szCs w:val="28"/>
          <w:lang w:eastAsia="ja-JP"/>
        </w:rPr>
        <w:t>採用</w:t>
      </w:r>
      <w:r w:rsidR="002326E4">
        <w:rPr>
          <w:rFonts w:ascii="Arial" w:eastAsia="ＭＳ Ｐゴシック" w:hAnsi="Arial" w:cs="Arial" w:hint="eastAsia"/>
          <w:b/>
          <w:bCs/>
          <w:caps/>
          <w:sz w:val="28"/>
          <w:szCs w:val="28"/>
          <w:lang w:eastAsia="ja-JP"/>
        </w:rPr>
        <w:t>した</w:t>
      </w:r>
      <w:r w:rsidR="002343A4" w:rsidRPr="00BD2CBB">
        <w:rPr>
          <w:rFonts w:ascii="Arial" w:eastAsia="ＭＳ Ｐゴシック" w:hAnsi="Arial" w:cs="Arial"/>
          <w:b/>
          <w:bCs/>
          <w:caps/>
          <w:sz w:val="28"/>
          <w:szCs w:val="28"/>
          <w:lang w:eastAsia="ja-JP"/>
        </w:rPr>
        <w:t>断熱材</w:t>
      </w:r>
      <w:r w:rsidR="00C511E1" w:rsidRPr="00BD2CBB">
        <w:rPr>
          <w:rFonts w:ascii="Arial" w:eastAsia="ＭＳ Ｐゴシック" w:hAnsi="Arial" w:cs="Arial"/>
          <w:b/>
          <w:bCs/>
          <w:caps/>
          <w:sz w:val="28"/>
          <w:szCs w:val="28"/>
          <w:lang w:eastAsia="ja-JP"/>
        </w:rPr>
        <w:t>が規格</w:t>
      </w:r>
      <w:r w:rsidR="002343A4" w:rsidRPr="00BD2CBB">
        <w:rPr>
          <w:rFonts w:ascii="Arial" w:eastAsia="ＭＳ Ｐゴシック" w:hAnsi="Arial" w:cs="Arial"/>
          <w:b/>
          <w:bCs/>
          <w:caps/>
          <w:sz w:val="28"/>
          <w:szCs w:val="28"/>
          <w:lang w:eastAsia="ja-JP"/>
        </w:rPr>
        <w:t>化</w:t>
      </w:r>
    </w:p>
    <w:p w14:paraId="772DD67F" w14:textId="77777777" w:rsidR="00E35250" w:rsidRDefault="00E35250" w:rsidP="00DF1D8E">
      <w:pPr>
        <w:pStyle w:val="a7"/>
        <w:snapToGrid w:val="0"/>
        <w:rPr>
          <w:rFonts w:ascii="Arial" w:eastAsia="ＭＳ Ｐゴシック" w:hAnsi="Arial" w:cs="Arial"/>
          <w:i/>
          <w:iCs/>
          <w:caps/>
          <w:lang w:eastAsia="ja-JP"/>
        </w:rPr>
      </w:pPr>
    </w:p>
    <w:p w14:paraId="7172534D" w14:textId="77777777" w:rsidR="00DF1D8E" w:rsidRPr="00BD2CBB" w:rsidRDefault="00DF1D8E" w:rsidP="00DF1D8E">
      <w:pPr>
        <w:pStyle w:val="a7"/>
        <w:snapToGrid w:val="0"/>
        <w:rPr>
          <w:rFonts w:ascii="Arial" w:eastAsia="ＭＳ Ｐゴシック" w:hAnsi="Arial" w:cs="Arial"/>
          <w:i/>
          <w:iCs/>
          <w:caps/>
          <w:lang w:eastAsia="ja-JP"/>
        </w:rPr>
      </w:pPr>
      <w:r w:rsidRPr="00BD2CBB">
        <w:rPr>
          <w:rFonts w:ascii="Arial" w:eastAsia="ＭＳ Ｐゴシック" w:hAnsi="Arial" w:cs="Arial"/>
          <w:i/>
          <w:iCs/>
          <w:caps/>
          <w:lang w:eastAsia="ja-JP"/>
        </w:rPr>
        <w:t>GWP</w:t>
      </w:r>
      <w:r w:rsidRPr="00BD2CBB">
        <w:rPr>
          <w:rFonts w:ascii="Arial" w:eastAsia="ＭＳ Ｐゴシック" w:hAnsi="Arial" w:cs="Arial"/>
          <w:i/>
          <w:iCs/>
          <w:caps/>
          <w:lang w:eastAsia="ja-JP"/>
        </w:rPr>
        <w:t>（地球温暖化係数）が非常に低い</w:t>
      </w:r>
      <w:r w:rsidRPr="00BD2CBB">
        <w:rPr>
          <w:rFonts w:ascii="Arial" w:eastAsia="ＭＳ Ｐゴシック" w:hAnsi="Arial" w:cs="Arial"/>
          <w:i/>
          <w:iCs/>
          <w:caps/>
          <w:lang w:eastAsia="ja-JP"/>
        </w:rPr>
        <w:br/>
        <w:t>HFO</w:t>
      </w:r>
      <w:r w:rsidRPr="00BD2CBB">
        <w:rPr>
          <w:rFonts w:ascii="Arial" w:eastAsia="ＭＳ Ｐゴシック" w:hAnsi="Arial" w:cs="Arial"/>
          <w:i/>
          <w:iCs/>
          <w:caps/>
          <w:lang w:eastAsia="ja-JP"/>
        </w:rPr>
        <w:t>発泡剤を使用した吹付け硬質ウレタンフォーム、</w:t>
      </w:r>
    </w:p>
    <w:p w14:paraId="49F29B39" w14:textId="191EABCD" w:rsidR="00DF1D8E" w:rsidRPr="00BD2CBB" w:rsidRDefault="00DF1D8E" w:rsidP="00DF1D8E">
      <w:pPr>
        <w:pStyle w:val="a7"/>
        <w:snapToGrid w:val="0"/>
        <w:rPr>
          <w:rFonts w:ascii="Arial" w:eastAsia="ＭＳ Ｐゴシック" w:hAnsi="Arial" w:cs="Arial"/>
          <w:i/>
          <w:iCs/>
          <w:caps/>
          <w:lang w:eastAsia="ja-JP"/>
        </w:rPr>
      </w:pPr>
      <w:r w:rsidRPr="00BD2CBB">
        <w:rPr>
          <w:rFonts w:ascii="Arial" w:eastAsia="ＭＳ Ｐゴシック" w:hAnsi="Arial" w:cs="Arial"/>
          <w:i/>
          <w:iCs/>
          <w:caps/>
          <w:lang w:eastAsia="ja-JP"/>
        </w:rPr>
        <w:t>建築物のフロン</w:t>
      </w:r>
      <w:r w:rsidR="0073241A">
        <w:rPr>
          <w:rFonts w:ascii="Arial" w:eastAsia="ＭＳ Ｐゴシック" w:hAnsi="Arial" w:cs="Arial" w:hint="eastAsia"/>
          <w:i/>
          <w:iCs/>
          <w:caps/>
          <w:lang w:eastAsia="ja-JP"/>
        </w:rPr>
        <w:t>類</w:t>
      </w:r>
      <w:r w:rsidRPr="00BD2CBB">
        <w:rPr>
          <w:rFonts w:ascii="Arial" w:eastAsia="ＭＳ Ｐゴシック" w:hAnsi="Arial" w:cs="Arial"/>
          <w:i/>
          <w:iCs/>
          <w:caps/>
          <w:lang w:eastAsia="ja-JP"/>
        </w:rPr>
        <w:t>削減目標達成に寄与</w:t>
      </w:r>
    </w:p>
    <w:p w14:paraId="7B39A30F" w14:textId="77777777" w:rsidR="00EB76A0" w:rsidRPr="00E35250" w:rsidRDefault="00EB76A0" w:rsidP="00B36E6E">
      <w:pPr>
        <w:pStyle w:val="a7"/>
        <w:snapToGrid w:val="0"/>
        <w:rPr>
          <w:rFonts w:ascii="Arial" w:eastAsia="ＭＳ Ｐゴシック" w:hAnsi="Arial" w:cs="Arial"/>
          <w:lang w:eastAsia="ja-JP"/>
        </w:rPr>
      </w:pPr>
    </w:p>
    <w:p w14:paraId="0967F08C" w14:textId="7E0CE282" w:rsidR="00DF1D8E" w:rsidRPr="00BD2CBB" w:rsidRDefault="00DF1D8E" w:rsidP="00E77D2F">
      <w:pPr>
        <w:spacing w:after="0"/>
        <w:rPr>
          <w:rFonts w:cs="Arial"/>
          <w:lang w:eastAsia="ja-JP"/>
        </w:rPr>
      </w:pPr>
      <w:r w:rsidRPr="009E1707">
        <w:rPr>
          <w:rFonts w:cs="Arial"/>
          <w:b/>
          <w:lang w:eastAsia="ja-JP"/>
        </w:rPr>
        <w:t>[</w:t>
      </w:r>
      <w:r w:rsidRPr="009E1707">
        <w:rPr>
          <w:rFonts w:cs="Arial"/>
          <w:b/>
          <w:lang w:eastAsia="ja-JP"/>
        </w:rPr>
        <w:t>東京</w:t>
      </w:r>
      <w:r w:rsidRPr="009E1707">
        <w:rPr>
          <w:rFonts w:cs="Arial"/>
          <w:b/>
          <w:lang w:eastAsia="ja-JP"/>
        </w:rPr>
        <w:t>] 2016</w:t>
      </w:r>
      <w:r w:rsidRPr="009E1707">
        <w:rPr>
          <w:rFonts w:cs="Arial"/>
          <w:b/>
          <w:lang w:eastAsia="ja-JP"/>
        </w:rPr>
        <w:t>年</w:t>
      </w:r>
      <w:r w:rsidRPr="009E1707">
        <w:rPr>
          <w:rFonts w:cs="Arial"/>
          <w:b/>
          <w:lang w:eastAsia="ja-JP"/>
        </w:rPr>
        <w:t>1</w:t>
      </w:r>
      <w:r w:rsidRPr="009E1707">
        <w:rPr>
          <w:rFonts w:cs="Arial"/>
          <w:b/>
          <w:lang w:eastAsia="ja-JP"/>
        </w:rPr>
        <w:t>月</w:t>
      </w:r>
      <w:r w:rsidR="004A11F3" w:rsidRPr="009E1707">
        <w:rPr>
          <w:rFonts w:cs="Arial" w:hint="eastAsia"/>
          <w:b/>
          <w:lang w:eastAsia="ja-JP"/>
        </w:rPr>
        <w:t>27</w:t>
      </w:r>
      <w:r w:rsidRPr="009E1707">
        <w:rPr>
          <w:rFonts w:cs="Arial"/>
          <w:b/>
          <w:lang w:eastAsia="ja-JP"/>
        </w:rPr>
        <w:t>日</w:t>
      </w:r>
      <w:r w:rsidRPr="00BD2CBB">
        <w:rPr>
          <w:rFonts w:cs="Arial"/>
          <w:lang w:eastAsia="ja-JP"/>
        </w:rPr>
        <w:t>–</w:t>
      </w:r>
      <w:r w:rsidRPr="00BD2CBB">
        <w:rPr>
          <w:rFonts w:cs="Arial"/>
          <w:lang w:eastAsia="ja-JP"/>
        </w:rPr>
        <w:t>ハネウェル（</w:t>
      </w:r>
      <w:r w:rsidRPr="00BD2CBB">
        <w:rPr>
          <w:rFonts w:cs="Arial"/>
          <w:b/>
          <w:lang w:eastAsia="ja-JP"/>
        </w:rPr>
        <w:t>NYSE: HON</w:t>
      </w:r>
      <w:r w:rsidRPr="00BD2CBB">
        <w:rPr>
          <w:rFonts w:cs="Arial"/>
          <w:lang w:eastAsia="ja-JP"/>
        </w:rPr>
        <w:t>、日本法人ハネウェルジャパン株式会社</w:t>
      </w:r>
      <w:r w:rsidRPr="00BD2CBB">
        <w:rPr>
          <w:rFonts w:cs="Arial"/>
          <w:lang w:eastAsia="ja-JP"/>
        </w:rPr>
        <w:t xml:space="preserve">/ </w:t>
      </w:r>
      <w:r w:rsidRPr="00BD2CBB">
        <w:rPr>
          <w:rFonts w:cs="Arial"/>
          <w:lang w:eastAsia="ja-JP"/>
        </w:rPr>
        <w:t>東京都港区</w:t>
      </w:r>
      <w:r w:rsidRPr="00BD2CBB">
        <w:rPr>
          <w:rFonts w:cs="Arial"/>
          <w:lang w:eastAsia="ja-JP"/>
        </w:rPr>
        <w:t xml:space="preserve">/ </w:t>
      </w:r>
      <w:r w:rsidRPr="00BD2CBB">
        <w:rPr>
          <w:rFonts w:cs="Arial"/>
          <w:lang w:eastAsia="ja-JP"/>
        </w:rPr>
        <w:t>代表取締役社長　木下靖博）フッ素化学品事業部は、</w:t>
      </w:r>
      <w:r w:rsidR="00C511E1" w:rsidRPr="00BD2CBB">
        <w:rPr>
          <w:rFonts w:cs="Arial"/>
          <w:lang w:eastAsia="ja-JP"/>
        </w:rPr>
        <w:t>このたび公示</w:t>
      </w:r>
      <w:r w:rsidR="00DE5272" w:rsidRPr="00BD2CBB">
        <w:rPr>
          <w:rFonts w:cs="Arial"/>
          <w:lang w:eastAsia="ja-JP"/>
        </w:rPr>
        <w:t>された</w:t>
      </w:r>
      <w:r w:rsidR="00C511E1" w:rsidRPr="00BD2CBB">
        <w:rPr>
          <w:rFonts w:cs="Arial"/>
          <w:lang w:eastAsia="ja-JP"/>
        </w:rPr>
        <w:t>改正</w:t>
      </w:r>
      <w:r w:rsidR="00C511E1" w:rsidRPr="00BD2CBB">
        <w:rPr>
          <w:rFonts w:cs="Arial"/>
          <w:lang w:eastAsia="ja-JP"/>
        </w:rPr>
        <w:t>JIS</w:t>
      </w:r>
      <w:r w:rsidR="00C511E1" w:rsidRPr="00BD2CBB">
        <w:rPr>
          <w:rFonts w:cs="Arial"/>
          <w:lang w:eastAsia="ja-JP"/>
        </w:rPr>
        <w:t>に</w:t>
      </w:r>
      <w:r w:rsidR="00DE5272" w:rsidRPr="00BD2CBB">
        <w:rPr>
          <w:rFonts w:cs="Arial"/>
          <w:lang w:eastAsia="ja-JP"/>
        </w:rPr>
        <w:t>おい</w:t>
      </w:r>
      <w:r w:rsidR="00C511E1" w:rsidRPr="00BD2CBB">
        <w:rPr>
          <w:rFonts w:cs="Arial"/>
          <w:lang w:eastAsia="ja-JP"/>
        </w:rPr>
        <w:t>て、同社</w:t>
      </w:r>
      <w:r w:rsidR="00C511E1" w:rsidRPr="00BD2CBB">
        <w:rPr>
          <w:rFonts w:cs="Arial"/>
          <w:lang w:eastAsia="ja-JP"/>
        </w:rPr>
        <w:t>Solstice</w:t>
      </w:r>
      <w:r w:rsidR="00C511E1" w:rsidRPr="00BD2CBB">
        <w:rPr>
          <w:rFonts w:cs="Arial"/>
          <w:vertAlign w:val="superscript"/>
          <w:lang w:eastAsia="ja-JP"/>
        </w:rPr>
        <w:t>®</w:t>
      </w:r>
      <w:r w:rsidR="00C511E1" w:rsidRPr="00BD2CBB">
        <w:rPr>
          <w:rFonts w:cs="Arial"/>
          <w:lang w:eastAsia="ja-JP"/>
        </w:rPr>
        <w:t xml:space="preserve">　（ソルスティス）</w:t>
      </w:r>
      <w:r w:rsidR="00C511E1" w:rsidRPr="00BD2CBB">
        <w:rPr>
          <w:rFonts w:cs="Arial"/>
          <w:lang w:eastAsia="ja-JP"/>
        </w:rPr>
        <w:t xml:space="preserve">LBA </w:t>
      </w:r>
      <w:r w:rsidR="00C511E1" w:rsidRPr="00BD2CBB">
        <w:rPr>
          <w:rFonts w:cs="Arial"/>
          <w:lang w:eastAsia="ja-JP"/>
        </w:rPr>
        <w:t>（液状発泡剤）を</w:t>
      </w:r>
      <w:r w:rsidR="00DE5272" w:rsidRPr="00BD2CBB">
        <w:rPr>
          <w:rFonts w:cs="Arial"/>
          <w:lang w:eastAsia="ja-JP"/>
        </w:rPr>
        <w:t>用いた</w:t>
      </w:r>
      <w:r w:rsidR="00271511" w:rsidRPr="00BD2CBB">
        <w:rPr>
          <w:rFonts w:cs="Arial"/>
          <w:lang w:eastAsia="ja-JP"/>
        </w:rPr>
        <w:t>ノンフロン</w:t>
      </w:r>
      <w:r w:rsidR="00C511E1" w:rsidRPr="00BD2CBB">
        <w:rPr>
          <w:rFonts w:cs="Arial"/>
          <w:lang w:eastAsia="ja-JP"/>
        </w:rPr>
        <w:t>吹付け硬質ウレタンフォーム</w:t>
      </w:r>
      <w:r w:rsidR="00E01C3F" w:rsidRPr="00BD2CBB">
        <w:rPr>
          <w:rFonts w:cs="Arial"/>
          <w:lang w:eastAsia="ja-JP"/>
        </w:rPr>
        <w:t>が</w:t>
      </w:r>
      <w:r w:rsidR="00DE5272" w:rsidRPr="00BD2CBB">
        <w:rPr>
          <w:rFonts w:cs="Arial"/>
          <w:lang w:eastAsia="ja-JP"/>
        </w:rPr>
        <w:t>規格化されたことを発表します。</w:t>
      </w:r>
      <w:r w:rsidR="00F940C0" w:rsidRPr="00BD2CBB">
        <w:rPr>
          <w:rFonts w:cs="Arial"/>
          <w:lang w:eastAsia="ja-JP"/>
        </w:rPr>
        <w:t>本</w:t>
      </w:r>
      <w:r w:rsidR="00DE5272" w:rsidRPr="00BD2CBB">
        <w:rPr>
          <w:rFonts w:cs="Arial"/>
          <w:lang w:eastAsia="ja-JP"/>
        </w:rPr>
        <w:t>JIS</w:t>
      </w:r>
      <w:r w:rsidR="00DE5272" w:rsidRPr="00BD2CBB">
        <w:rPr>
          <w:rFonts w:cs="Arial"/>
          <w:lang w:eastAsia="ja-JP"/>
        </w:rPr>
        <w:t>化</w:t>
      </w:r>
      <w:r w:rsidR="00271511" w:rsidRPr="00BD2CBB">
        <w:rPr>
          <w:rFonts w:cs="Arial"/>
          <w:lang w:eastAsia="ja-JP"/>
        </w:rPr>
        <w:t>は</w:t>
      </w:r>
      <w:r w:rsidR="00DE5272" w:rsidRPr="00BD2CBB">
        <w:rPr>
          <w:rFonts w:cs="Arial"/>
          <w:lang w:eastAsia="ja-JP"/>
        </w:rPr>
        <w:t>、</w:t>
      </w:r>
      <w:r w:rsidR="00271511" w:rsidRPr="00BD2CBB">
        <w:rPr>
          <w:rFonts w:cs="Arial"/>
          <w:lang w:eastAsia="ja-JP"/>
        </w:rPr>
        <w:t>ビルなどの建築物用途において国が定めるフロン類低減目標を達成する</w:t>
      </w:r>
      <w:r w:rsidR="00DE5272" w:rsidRPr="00BD2CBB">
        <w:rPr>
          <w:rFonts w:cs="Arial"/>
          <w:lang w:eastAsia="ja-JP"/>
        </w:rPr>
        <w:t>ノンフロン製品</w:t>
      </w:r>
      <w:r w:rsidR="00271511" w:rsidRPr="00BD2CBB">
        <w:rPr>
          <w:rFonts w:cs="Arial"/>
          <w:lang w:eastAsia="ja-JP"/>
        </w:rPr>
        <w:t>のさらなる普及への取り組みを受けたものです。</w:t>
      </w:r>
    </w:p>
    <w:p w14:paraId="38CC2DF4" w14:textId="77777777" w:rsidR="00271511" w:rsidRPr="00BD2CBB" w:rsidRDefault="00271511" w:rsidP="00271511">
      <w:pPr>
        <w:spacing w:after="0" w:line="360" w:lineRule="auto"/>
        <w:rPr>
          <w:rFonts w:cs="Arial"/>
          <w:lang w:eastAsia="ja-JP"/>
        </w:rPr>
      </w:pPr>
    </w:p>
    <w:p w14:paraId="0C0BBDDD" w14:textId="376FA8C5" w:rsidR="00271511" w:rsidRPr="00BD2CBB" w:rsidRDefault="00E01C3F" w:rsidP="00E77D2F">
      <w:pPr>
        <w:spacing w:after="0"/>
        <w:rPr>
          <w:rFonts w:cs="Arial"/>
          <w:lang w:eastAsia="ja-JP"/>
        </w:rPr>
      </w:pPr>
      <w:r w:rsidRPr="00BD2CBB">
        <w:rPr>
          <w:rFonts w:cs="Arial"/>
          <w:lang w:eastAsia="ja-JP"/>
        </w:rPr>
        <w:t>このたびの</w:t>
      </w:r>
      <w:r w:rsidRPr="00BD2CBB">
        <w:rPr>
          <w:rFonts w:cs="Arial"/>
          <w:lang w:eastAsia="ja-JP"/>
        </w:rPr>
        <w:t>JIS</w:t>
      </w:r>
      <w:r w:rsidRPr="00BD2CBB">
        <w:rPr>
          <w:rFonts w:cs="Arial"/>
          <w:lang w:eastAsia="ja-JP"/>
        </w:rPr>
        <w:t>規格</w:t>
      </w:r>
      <w:r w:rsidRPr="00BD2CBB">
        <w:rPr>
          <w:rFonts w:cs="Arial"/>
          <w:lang w:eastAsia="ja-JP"/>
        </w:rPr>
        <w:t xml:space="preserve"> A 9526 </w:t>
      </w:r>
      <w:r w:rsidR="00271511" w:rsidRPr="00BD2CBB">
        <w:rPr>
          <w:rFonts w:cs="Arial"/>
          <w:lang w:eastAsia="ja-JP"/>
        </w:rPr>
        <w:t>「建築物断熱用吹付け硬質ウレタンフォーム」</w:t>
      </w:r>
      <w:r w:rsidRPr="00BD2CBB">
        <w:rPr>
          <w:rFonts w:cs="Arial"/>
          <w:lang w:eastAsia="ja-JP"/>
        </w:rPr>
        <w:t>改正（</w:t>
      </w:r>
      <w:r w:rsidRPr="00BD2CBB">
        <w:rPr>
          <w:rFonts w:cs="Arial"/>
          <w:lang w:eastAsia="ja-JP"/>
        </w:rPr>
        <w:t>JIS A 9526:2015</w:t>
      </w:r>
      <w:r w:rsidRPr="00BD2CBB">
        <w:rPr>
          <w:rFonts w:cs="Arial"/>
          <w:lang w:eastAsia="ja-JP"/>
        </w:rPr>
        <w:t>）では、新たに</w:t>
      </w:r>
      <w:r w:rsidRPr="00BD2CBB">
        <w:rPr>
          <w:rFonts w:cs="Arial"/>
          <w:lang w:eastAsia="ja-JP"/>
        </w:rPr>
        <w:t>HFO</w:t>
      </w:r>
      <w:r w:rsidRPr="00BD2CBB">
        <w:rPr>
          <w:rFonts w:cs="Arial"/>
          <w:lang w:eastAsia="ja-JP"/>
        </w:rPr>
        <w:t>（ハイドロフルオロオレフィン）</w:t>
      </w:r>
      <w:r w:rsidR="00C44323" w:rsidRPr="00BD2CBB">
        <w:rPr>
          <w:rFonts w:cs="Arial"/>
          <w:lang w:eastAsia="ja-JP"/>
        </w:rPr>
        <w:t>を発泡に用いるウレタンフォームについての区分が追加されました。吹付けウレタン</w:t>
      </w:r>
      <w:r w:rsidRPr="00BD2CBB">
        <w:rPr>
          <w:rFonts w:cs="Arial"/>
          <w:lang w:eastAsia="ja-JP"/>
        </w:rPr>
        <w:t>フォームは、主にビル、マンションなどの建築物の断熱に用いられています。</w:t>
      </w:r>
      <w:r w:rsidRPr="00BD2CBB">
        <w:rPr>
          <w:rFonts w:cs="Arial"/>
          <w:lang w:eastAsia="ja-JP"/>
        </w:rPr>
        <w:t>GWP</w:t>
      </w:r>
      <w:r w:rsidRPr="00BD2CBB">
        <w:rPr>
          <w:rFonts w:cs="Arial"/>
          <w:lang w:eastAsia="ja-JP"/>
        </w:rPr>
        <w:t>（地球温暖化係数）が</w:t>
      </w:r>
      <w:r w:rsidRPr="00BD2CBB">
        <w:rPr>
          <w:rFonts w:cs="Arial"/>
          <w:lang w:eastAsia="ja-JP"/>
        </w:rPr>
        <w:t>1</w:t>
      </w:r>
      <w:r w:rsidRPr="00BD2CBB">
        <w:rPr>
          <w:rFonts w:cs="Arial"/>
          <w:lang w:eastAsia="ja-JP"/>
        </w:rPr>
        <w:t>であるハネウェルの</w:t>
      </w:r>
      <w:r w:rsidRPr="00BD2CBB">
        <w:rPr>
          <w:rFonts w:cs="Arial"/>
          <w:lang w:eastAsia="ja-JP"/>
        </w:rPr>
        <w:t>Solstice</w:t>
      </w:r>
      <w:r w:rsidRPr="00BD2CBB">
        <w:rPr>
          <w:rFonts w:cs="Arial"/>
          <w:lang w:eastAsia="ja-JP"/>
        </w:rPr>
        <w:t>（ソルスティス）</w:t>
      </w:r>
      <w:r w:rsidRPr="00BD2CBB">
        <w:rPr>
          <w:rFonts w:cs="Arial"/>
          <w:lang w:eastAsia="ja-JP"/>
        </w:rPr>
        <w:t xml:space="preserve">LBA </w:t>
      </w:r>
      <w:r w:rsidRPr="00BD2CBB">
        <w:rPr>
          <w:rFonts w:cs="Arial"/>
          <w:lang w:eastAsia="ja-JP"/>
        </w:rPr>
        <w:t>（液状発泡剤）は、現在</w:t>
      </w:r>
      <w:r w:rsidR="00C44323" w:rsidRPr="00BD2CBB">
        <w:rPr>
          <w:rFonts w:cs="Arial"/>
          <w:lang w:eastAsia="ja-JP"/>
        </w:rPr>
        <w:t>国内で</w:t>
      </w:r>
      <w:r w:rsidRPr="00BD2CBB">
        <w:rPr>
          <w:rFonts w:cs="Arial"/>
          <w:lang w:eastAsia="ja-JP"/>
        </w:rPr>
        <w:t>広く流通している</w:t>
      </w:r>
      <w:r w:rsidRPr="00BD2CBB">
        <w:rPr>
          <w:rFonts w:cs="Arial"/>
          <w:lang w:eastAsia="ja-JP"/>
        </w:rPr>
        <w:t>HFO</w:t>
      </w:r>
      <w:r w:rsidRPr="00BD2CBB">
        <w:rPr>
          <w:rFonts w:cs="Arial"/>
          <w:lang w:eastAsia="ja-JP"/>
        </w:rPr>
        <w:t>発泡剤</w:t>
      </w:r>
      <w:r w:rsidR="00F6663C" w:rsidRPr="00BD2CBB">
        <w:rPr>
          <w:rFonts w:cs="Arial"/>
          <w:lang w:eastAsia="ja-JP"/>
        </w:rPr>
        <w:t>（</w:t>
      </w:r>
      <w:r w:rsidR="00F6663C" w:rsidRPr="00BD2CBB">
        <w:rPr>
          <w:rFonts w:cs="Arial"/>
          <w:lang w:eastAsia="ja-JP"/>
        </w:rPr>
        <w:t>HFO-1233zd</w:t>
      </w:r>
      <w:r w:rsidR="00F6663C" w:rsidRPr="00BD2CBB">
        <w:rPr>
          <w:rFonts w:cs="Arial"/>
          <w:lang w:eastAsia="ja-JP"/>
        </w:rPr>
        <w:t>）</w:t>
      </w:r>
      <w:r w:rsidRPr="00BD2CBB">
        <w:rPr>
          <w:rFonts w:cs="Arial"/>
          <w:lang w:eastAsia="ja-JP"/>
        </w:rPr>
        <w:t>です。</w:t>
      </w:r>
    </w:p>
    <w:p w14:paraId="2E25A5CC" w14:textId="77777777" w:rsidR="00E01C3F" w:rsidRPr="00BD2CBB" w:rsidRDefault="00E01C3F" w:rsidP="00E01C3F">
      <w:pPr>
        <w:spacing w:after="0" w:line="360" w:lineRule="auto"/>
        <w:rPr>
          <w:rFonts w:cs="Arial"/>
          <w:lang w:eastAsia="ja-JP"/>
        </w:rPr>
      </w:pPr>
    </w:p>
    <w:p w14:paraId="3EE935C2" w14:textId="7ECCF17E" w:rsidR="00EC2636" w:rsidRPr="00BD2CBB" w:rsidRDefault="00E01C3F" w:rsidP="00E77D2F">
      <w:pPr>
        <w:spacing w:after="0"/>
        <w:rPr>
          <w:rFonts w:cs="Arial"/>
          <w:lang w:eastAsia="ja-JP"/>
        </w:rPr>
      </w:pPr>
      <w:r w:rsidRPr="00BD2CBB">
        <w:rPr>
          <w:rFonts w:cs="Arial"/>
          <w:lang w:eastAsia="ja-JP"/>
        </w:rPr>
        <w:t>ハネウェル</w:t>
      </w:r>
      <w:r w:rsidR="00F940C0" w:rsidRPr="00BD2CBB">
        <w:rPr>
          <w:rFonts w:cs="Arial"/>
          <w:lang w:eastAsia="ja-JP"/>
        </w:rPr>
        <w:t>ジャパン、アドバンスト</w:t>
      </w:r>
      <w:r w:rsidR="00070F80">
        <w:rPr>
          <w:rFonts w:cs="Arial" w:hint="eastAsia"/>
          <w:lang w:eastAsia="ja-JP"/>
        </w:rPr>
        <w:t>・</w:t>
      </w:r>
      <w:r w:rsidR="00F940C0" w:rsidRPr="00BD2CBB">
        <w:rPr>
          <w:rFonts w:cs="Arial"/>
          <w:lang w:eastAsia="ja-JP"/>
        </w:rPr>
        <w:t>マ</w:t>
      </w:r>
      <w:r w:rsidR="00070F80">
        <w:rPr>
          <w:rFonts w:cs="Arial"/>
          <w:lang w:eastAsia="ja-JP"/>
        </w:rPr>
        <w:t>テリアル</w:t>
      </w:r>
      <w:r w:rsidR="00070F80">
        <w:rPr>
          <w:rFonts w:cs="Arial" w:hint="eastAsia"/>
          <w:lang w:eastAsia="ja-JP"/>
        </w:rPr>
        <w:t>部門長</w:t>
      </w:r>
      <w:r w:rsidR="00F940C0" w:rsidRPr="00BD2CBB">
        <w:rPr>
          <w:rFonts w:cs="Arial"/>
          <w:lang w:eastAsia="ja-JP"/>
        </w:rPr>
        <w:t>の瀧瀬勝之は、「</w:t>
      </w:r>
      <w:r w:rsidR="00CC77B2" w:rsidRPr="00BD2CBB">
        <w:rPr>
          <w:rFonts w:cs="Arial"/>
          <w:lang w:eastAsia="ja-JP"/>
        </w:rPr>
        <w:t>Solstice LBA</w:t>
      </w:r>
      <w:r w:rsidR="00CC77B2" w:rsidRPr="00BD2CBB">
        <w:rPr>
          <w:rFonts w:cs="Arial"/>
          <w:lang w:eastAsia="ja-JP"/>
        </w:rPr>
        <w:t>は既に国内で広く流通し、多くのお客様に採用いただいております。このたびは</w:t>
      </w:r>
      <w:r w:rsidR="00EC2636" w:rsidRPr="00BD2CBB">
        <w:rPr>
          <w:rFonts w:cs="Arial"/>
          <w:lang w:eastAsia="ja-JP"/>
        </w:rPr>
        <w:t>HFO</w:t>
      </w:r>
      <w:r w:rsidR="00EC2636" w:rsidRPr="00BD2CBB">
        <w:rPr>
          <w:rFonts w:cs="Arial"/>
          <w:lang w:eastAsia="ja-JP"/>
        </w:rPr>
        <w:t>発泡フォームが評価</w:t>
      </w:r>
      <w:r w:rsidR="00CC77B2" w:rsidRPr="00BD2CBB">
        <w:rPr>
          <w:rFonts w:cs="Arial"/>
          <w:lang w:eastAsia="ja-JP"/>
        </w:rPr>
        <w:t>を受け</w:t>
      </w:r>
      <w:r w:rsidR="00EC2636" w:rsidRPr="00BD2CBB">
        <w:rPr>
          <w:rFonts w:cs="Arial"/>
          <w:lang w:eastAsia="ja-JP"/>
        </w:rPr>
        <w:t>、厳格な国内の規格に加えられた</w:t>
      </w:r>
      <w:r w:rsidR="00CC77B2" w:rsidRPr="00BD2CBB">
        <w:rPr>
          <w:rFonts w:cs="Arial"/>
          <w:lang w:eastAsia="ja-JP"/>
        </w:rPr>
        <w:t>ことで、皆様の環境への取り組みに寄与できるソリューションとして</w:t>
      </w:r>
      <w:r w:rsidR="00EC2636" w:rsidRPr="00BD2CBB">
        <w:rPr>
          <w:rFonts w:cs="Arial"/>
          <w:lang w:eastAsia="ja-JP"/>
        </w:rPr>
        <w:t>選択いただける</w:t>
      </w:r>
      <w:r w:rsidR="00CC77B2" w:rsidRPr="00BD2CBB">
        <w:rPr>
          <w:rFonts w:cs="Arial"/>
          <w:lang w:eastAsia="ja-JP"/>
        </w:rPr>
        <w:t>ことを願っています。」とコメントしました。</w:t>
      </w:r>
    </w:p>
    <w:p w14:paraId="3E45D5EA" w14:textId="77777777" w:rsidR="00CC77B2" w:rsidRPr="00BD2CBB" w:rsidRDefault="00CC77B2" w:rsidP="00CC77B2">
      <w:pPr>
        <w:spacing w:after="0" w:line="360" w:lineRule="auto"/>
        <w:rPr>
          <w:rFonts w:cs="Arial"/>
          <w:lang w:eastAsia="ja-JP"/>
        </w:rPr>
      </w:pPr>
    </w:p>
    <w:p w14:paraId="5AD5F2CA" w14:textId="7995E609" w:rsidR="00CC77B2" w:rsidRPr="00BD2CBB" w:rsidRDefault="00CC77B2" w:rsidP="00E77D2F">
      <w:pPr>
        <w:spacing w:after="0"/>
        <w:rPr>
          <w:rFonts w:cs="Arial"/>
          <w:lang w:eastAsia="ja-JP"/>
        </w:rPr>
      </w:pPr>
      <w:r w:rsidRPr="00BD2CBB">
        <w:rPr>
          <w:rFonts w:cs="Arial"/>
          <w:lang w:eastAsia="ja-JP"/>
        </w:rPr>
        <w:t>建築物用現場吹付断熱材は、昨年</w:t>
      </w:r>
      <w:r w:rsidRPr="00BD2CBB">
        <w:rPr>
          <w:rFonts w:cs="Arial"/>
          <w:lang w:eastAsia="ja-JP"/>
        </w:rPr>
        <w:t xml:space="preserve">4 </w:t>
      </w:r>
      <w:r w:rsidRPr="00BD2CBB">
        <w:rPr>
          <w:rFonts w:cs="Arial"/>
          <w:lang w:eastAsia="ja-JP"/>
        </w:rPr>
        <w:t>月に施行された「フロン類の使用の合理化及び管理の適正化に関する法律」（略称「フロン排出抑制法」）にて、フロン類低減目標を</w:t>
      </w:r>
      <w:r w:rsidRPr="00BD2CBB">
        <w:rPr>
          <w:rFonts w:cs="Arial"/>
          <w:lang w:eastAsia="ja-JP"/>
        </w:rPr>
        <w:t>2020</w:t>
      </w:r>
      <w:r w:rsidRPr="00BD2CBB">
        <w:rPr>
          <w:rFonts w:cs="Arial"/>
          <w:lang w:eastAsia="ja-JP"/>
        </w:rPr>
        <w:t>年までに</w:t>
      </w:r>
      <w:r w:rsidRPr="00BD2CBB">
        <w:rPr>
          <w:rFonts w:cs="Arial"/>
          <w:lang w:eastAsia="ja-JP"/>
        </w:rPr>
        <w:t>GWP100</w:t>
      </w:r>
      <w:r w:rsidRPr="00BD2CBB">
        <w:rPr>
          <w:rFonts w:cs="Arial"/>
          <w:lang w:eastAsia="ja-JP"/>
        </w:rPr>
        <w:t>以下に定め</w:t>
      </w:r>
      <w:r w:rsidR="002326E4">
        <w:rPr>
          <w:rFonts w:cs="Arial" w:hint="eastAsia"/>
          <w:lang w:eastAsia="ja-JP"/>
        </w:rPr>
        <w:t>られ</w:t>
      </w:r>
      <w:r w:rsidRPr="00BD2CBB">
        <w:rPr>
          <w:rFonts w:cs="Arial"/>
          <w:lang w:eastAsia="ja-JP"/>
        </w:rPr>
        <w:t>ています。ウレタンフォーム工業会は、同目標の策定</w:t>
      </w:r>
      <w:r w:rsidR="00D750C6">
        <w:rPr>
          <w:rFonts w:cs="Arial" w:hint="eastAsia"/>
          <w:lang w:eastAsia="ja-JP"/>
        </w:rPr>
        <w:t>、</w:t>
      </w:r>
      <w:r w:rsidR="00F6663C" w:rsidRPr="00BD2CBB">
        <w:rPr>
          <w:rFonts w:cs="Arial"/>
          <w:lang w:eastAsia="ja-JP"/>
        </w:rPr>
        <w:t>HFO</w:t>
      </w:r>
      <w:r w:rsidR="00F6663C" w:rsidRPr="00BD2CBB">
        <w:rPr>
          <w:rFonts w:cs="Arial"/>
          <w:lang w:eastAsia="ja-JP"/>
        </w:rPr>
        <w:t>発泡フォームの</w:t>
      </w:r>
      <w:r w:rsidR="00F6663C" w:rsidRPr="00BD2CBB">
        <w:rPr>
          <w:rFonts w:cs="Arial"/>
          <w:lang w:eastAsia="ja-JP"/>
        </w:rPr>
        <w:t>JIS</w:t>
      </w:r>
      <w:r w:rsidR="00F6663C" w:rsidRPr="00BD2CBB">
        <w:rPr>
          <w:rFonts w:cs="Arial"/>
          <w:lang w:eastAsia="ja-JP"/>
        </w:rPr>
        <w:t>化や</w:t>
      </w:r>
      <w:r w:rsidR="00D750C6">
        <w:rPr>
          <w:rFonts w:cs="Arial" w:hint="eastAsia"/>
          <w:lang w:eastAsia="ja-JP"/>
        </w:rPr>
        <w:t>、</w:t>
      </w:r>
      <w:r w:rsidR="00F6663C" w:rsidRPr="00BD2CBB">
        <w:rPr>
          <w:rFonts w:cs="Arial"/>
          <w:lang w:eastAsia="ja-JP"/>
        </w:rPr>
        <w:t>さらなる普及に向け積極的な取り組みを行っています。</w:t>
      </w:r>
    </w:p>
    <w:p w14:paraId="727C5346" w14:textId="77777777" w:rsidR="00EF5436" w:rsidRPr="00BD2CBB" w:rsidRDefault="00EF5436" w:rsidP="001952B3">
      <w:pPr>
        <w:spacing w:after="0" w:line="360" w:lineRule="auto"/>
        <w:rPr>
          <w:rFonts w:cs="Arial"/>
          <w:lang w:eastAsia="ja-JP"/>
        </w:rPr>
      </w:pPr>
    </w:p>
    <w:p w14:paraId="7294496C" w14:textId="14171FFB" w:rsidR="00F6663C" w:rsidRPr="00BD2CBB" w:rsidRDefault="00F6663C" w:rsidP="00AF5A89">
      <w:pPr>
        <w:spacing w:after="0"/>
        <w:rPr>
          <w:rFonts w:cs="Arial"/>
          <w:lang w:eastAsia="ja-JP"/>
        </w:rPr>
      </w:pPr>
      <w:r w:rsidRPr="00BD2CBB">
        <w:rPr>
          <w:rFonts w:cs="Arial"/>
          <w:lang w:eastAsia="ja-JP"/>
        </w:rPr>
        <w:t>JIS</w:t>
      </w:r>
      <w:r w:rsidRPr="00BD2CBB">
        <w:rPr>
          <w:rFonts w:cs="Arial"/>
          <w:lang w:eastAsia="ja-JP"/>
        </w:rPr>
        <w:t>改定により新しく追加された</w:t>
      </w:r>
      <w:r w:rsidRPr="00BD2CBB">
        <w:rPr>
          <w:rFonts w:cs="Arial"/>
          <w:lang w:eastAsia="ja-JP"/>
        </w:rPr>
        <w:t>HFO</w:t>
      </w:r>
      <w:r w:rsidRPr="00BD2CBB">
        <w:rPr>
          <w:rFonts w:cs="Arial"/>
          <w:lang w:eastAsia="ja-JP"/>
        </w:rPr>
        <w:t>発泡フォームの規格は以下の通りです。</w:t>
      </w:r>
      <w:r w:rsidRPr="00BD2CBB">
        <w:rPr>
          <w:rFonts w:cs="Arial"/>
          <w:lang w:eastAsia="ja-JP"/>
        </w:rPr>
        <w:t>HFO</w:t>
      </w:r>
      <w:r w:rsidRPr="00BD2CBB">
        <w:rPr>
          <w:rFonts w:cs="Arial"/>
          <w:lang w:eastAsia="ja-JP"/>
        </w:rPr>
        <w:t>発泡フォームは、</w:t>
      </w:r>
      <w:r w:rsidRPr="00BD2CBB">
        <w:rPr>
          <w:rFonts w:cs="Arial"/>
          <w:lang w:eastAsia="ja-JP"/>
        </w:rPr>
        <w:t>H</w:t>
      </w:r>
      <w:r w:rsidRPr="00BD2CBB">
        <w:rPr>
          <w:rFonts w:cs="Arial"/>
          <w:lang w:eastAsia="ja-JP"/>
        </w:rPr>
        <w:t>で示されています。</w:t>
      </w:r>
    </w:p>
    <w:p w14:paraId="48D7D147" w14:textId="6301B148" w:rsidR="00F6663C" w:rsidRDefault="00F6663C" w:rsidP="00AF5A89">
      <w:pPr>
        <w:spacing w:after="0"/>
        <w:rPr>
          <w:rFonts w:cs="Arial"/>
          <w:lang w:eastAsia="ja-JP"/>
        </w:rPr>
      </w:pPr>
      <w:r w:rsidRPr="00BD2CBB">
        <w:rPr>
          <w:rFonts w:cs="Arial"/>
          <w:lang w:eastAsia="ja-JP"/>
        </w:rPr>
        <w:lastRenderedPageBreak/>
        <w:t>■JIS</w:t>
      </w:r>
      <w:r w:rsidRPr="00BD2CBB">
        <w:rPr>
          <w:rFonts w:cs="Arial"/>
          <w:lang w:eastAsia="ja-JP"/>
        </w:rPr>
        <w:t>規格</w:t>
      </w:r>
      <w:r w:rsidRPr="00BD2CBB">
        <w:rPr>
          <w:rFonts w:cs="Arial"/>
          <w:lang w:eastAsia="ja-JP"/>
        </w:rPr>
        <w:t xml:space="preserve"> A 9526 </w:t>
      </w:r>
      <w:r w:rsidRPr="00BD2CBB">
        <w:rPr>
          <w:rFonts w:cs="Arial"/>
          <w:lang w:eastAsia="ja-JP"/>
        </w:rPr>
        <w:t>「建築物断熱用吹付け硬質ウレタンフォーム」改正（</w:t>
      </w:r>
      <w:r w:rsidRPr="00BD2CBB">
        <w:rPr>
          <w:rFonts w:cs="Arial"/>
          <w:lang w:eastAsia="ja-JP"/>
        </w:rPr>
        <w:t>JIS A 9526:2015</w:t>
      </w:r>
      <w:r w:rsidRPr="00BD2CBB">
        <w:rPr>
          <w:rFonts w:cs="Arial"/>
          <w:lang w:eastAsia="ja-JP"/>
        </w:rPr>
        <w:t>）</w:t>
      </w:r>
    </w:p>
    <w:p w14:paraId="188DF549" w14:textId="77777777" w:rsidR="00E35250" w:rsidRPr="00BD2CBB" w:rsidRDefault="00E35250" w:rsidP="00AF5A89">
      <w:pPr>
        <w:spacing w:after="0"/>
        <w:rPr>
          <w:rFonts w:cs="Arial"/>
          <w:lang w:eastAsia="ja-JP"/>
        </w:rPr>
      </w:pPr>
    </w:p>
    <w:tbl>
      <w:tblPr>
        <w:tblStyle w:val="af0"/>
        <w:tblW w:w="0" w:type="auto"/>
        <w:tblLook w:val="04A0" w:firstRow="1" w:lastRow="0" w:firstColumn="1" w:lastColumn="0" w:noHBand="0" w:noVBand="1"/>
      </w:tblPr>
      <w:tblGrid>
        <w:gridCol w:w="1526"/>
        <w:gridCol w:w="1102"/>
        <w:gridCol w:w="7335"/>
      </w:tblGrid>
      <w:tr w:rsidR="00F6663C" w:rsidRPr="00BD2CBB" w14:paraId="4D1048EE" w14:textId="77777777" w:rsidTr="00F6663C">
        <w:tc>
          <w:tcPr>
            <w:tcW w:w="1526" w:type="dxa"/>
          </w:tcPr>
          <w:p w14:paraId="3EAC907B" w14:textId="5FB32EDA" w:rsidR="00F6663C" w:rsidRPr="00BD2CBB" w:rsidRDefault="00F6663C" w:rsidP="00AF5A89">
            <w:pPr>
              <w:spacing w:after="200" w:line="276" w:lineRule="auto"/>
              <w:rPr>
                <w:rFonts w:cs="Arial"/>
                <w:sz w:val="22"/>
                <w:szCs w:val="22"/>
                <w:lang w:eastAsia="ja-JP"/>
              </w:rPr>
            </w:pPr>
            <w:r w:rsidRPr="00BD2CBB">
              <w:rPr>
                <w:rFonts w:cs="Arial"/>
                <w:sz w:val="22"/>
                <w:szCs w:val="22"/>
                <w:lang w:eastAsia="ja-JP"/>
              </w:rPr>
              <w:t>種類</w:t>
            </w:r>
          </w:p>
        </w:tc>
        <w:tc>
          <w:tcPr>
            <w:tcW w:w="1102" w:type="dxa"/>
          </w:tcPr>
          <w:p w14:paraId="7D2FA196" w14:textId="7BD7EFFB" w:rsidR="00F6663C" w:rsidRPr="00BD2CBB" w:rsidRDefault="00F6663C" w:rsidP="00AF5A89">
            <w:pPr>
              <w:spacing w:after="200" w:line="276" w:lineRule="auto"/>
              <w:rPr>
                <w:rFonts w:cs="Arial"/>
                <w:sz w:val="22"/>
                <w:szCs w:val="22"/>
                <w:lang w:eastAsia="ja-JP"/>
              </w:rPr>
            </w:pPr>
            <w:r w:rsidRPr="00BD2CBB">
              <w:rPr>
                <w:rFonts w:cs="Arial"/>
                <w:sz w:val="22"/>
                <w:szCs w:val="22"/>
                <w:lang w:eastAsia="ja-JP"/>
              </w:rPr>
              <w:t>記号</w:t>
            </w:r>
          </w:p>
        </w:tc>
        <w:tc>
          <w:tcPr>
            <w:tcW w:w="7335" w:type="dxa"/>
          </w:tcPr>
          <w:p w14:paraId="2756EEB4" w14:textId="772C6A55" w:rsidR="00F6663C" w:rsidRPr="00BD2CBB" w:rsidRDefault="00F6663C" w:rsidP="00AF5A89">
            <w:pPr>
              <w:spacing w:after="200" w:line="276" w:lineRule="auto"/>
              <w:rPr>
                <w:rFonts w:cs="Arial"/>
                <w:sz w:val="22"/>
                <w:szCs w:val="22"/>
                <w:lang w:eastAsia="ja-JP"/>
              </w:rPr>
            </w:pPr>
            <w:r w:rsidRPr="00BD2CBB">
              <w:rPr>
                <w:rFonts w:cs="Arial"/>
                <w:sz w:val="22"/>
                <w:szCs w:val="22"/>
                <w:lang w:eastAsia="ja-JP"/>
              </w:rPr>
              <w:t>備考</w:t>
            </w:r>
          </w:p>
        </w:tc>
      </w:tr>
      <w:tr w:rsidR="00F6663C" w:rsidRPr="00BD2CBB" w14:paraId="4A737764" w14:textId="77777777" w:rsidTr="00F6663C">
        <w:tc>
          <w:tcPr>
            <w:tcW w:w="1526" w:type="dxa"/>
          </w:tcPr>
          <w:p w14:paraId="04CAAEA0" w14:textId="32079D27" w:rsidR="00F6663C" w:rsidRPr="00BD2CBB" w:rsidRDefault="00F6663C" w:rsidP="00AF5A89">
            <w:pPr>
              <w:spacing w:after="200" w:line="276" w:lineRule="auto"/>
              <w:rPr>
                <w:rFonts w:cs="Arial"/>
                <w:sz w:val="22"/>
                <w:szCs w:val="22"/>
                <w:lang w:eastAsia="ja-JP"/>
              </w:rPr>
            </w:pPr>
            <w:r w:rsidRPr="00BD2CBB">
              <w:rPr>
                <w:rFonts w:cs="Arial"/>
                <w:sz w:val="22"/>
                <w:szCs w:val="22"/>
              </w:rPr>
              <w:t>A</w:t>
            </w:r>
            <w:r w:rsidRPr="00BD2CBB">
              <w:rPr>
                <w:rFonts w:cs="Arial"/>
                <w:sz w:val="22"/>
                <w:szCs w:val="22"/>
                <w:lang w:eastAsia="ja-JP"/>
              </w:rPr>
              <w:t>種</w:t>
            </w:r>
            <w:r w:rsidRPr="00BD2CBB">
              <w:rPr>
                <w:rFonts w:cs="Arial"/>
                <w:sz w:val="22"/>
                <w:szCs w:val="22"/>
                <w:lang w:eastAsia="ja-JP"/>
              </w:rPr>
              <w:t>1H</w:t>
            </w:r>
          </w:p>
        </w:tc>
        <w:tc>
          <w:tcPr>
            <w:tcW w:w="1102" w:type="dxa"/>
          </w:tcPr>
          <w:p w14:paraId="6E99F3A2" w14:textId="77777777" w:rsidR="00F6663C" w:rsidRPr="00BD2CBB" w:rsidRDefault="00F6663C" w:rsidP="00AF5A89">
            <w:pPr>
              <w:spacing w:after="200" w:line="276" w:lineRule="auto"/>
              <w:rPr>
                <w:rFonts w:cs="Arial"/>
                <w:sz w:val="22"/>
                <w:szCs w:val="22"/>
              </w:rPr>
            </w:pPr>
            <w:r w:rsidRPr="00BD2CBB">
              <w:rPr>
                <w:rFonts w:cs="Arial"/>
                <w:sz w:val="22"/>
                <w:szCs w:val="22"/>
              </w:rPr>
              <w:t>NF1H</w:t>
            </w:r>
          </w:p>
        </w:tc>
        <w:tc>
          <w:tcPr>
            <w:tcW w:w="7335" w:type="dxa"/>
          </w:tcPr>
          <w:p w14:paraId="232480F2" w14:textId="64FD3AC7" w:rsidR="00F6663C" w:rsidRPr="00BD2CBB" w:rsidRDefault="00F6663C" w:rsidP="00AF5A89">
            <w:pPr>
              <w:spacing w:after="200" w:line="276" w:lineRule="auto"/>
              <w:rPr>
                <w:rFonts w:cs="Arial"/>
                <w:sz w:val="22"/>
                <w:szCs w:val="22"/>
                <w:lang w:eastAsia="ja-JP"/>
              </w:rPr>
            </w:pPr>
            <w:r w:rsidRPr="00BD2CBB">
              <w:rPr>
                <w:rFonts w:cs="Arial"/>
                <w:sz w:val="22"/>
                <w:szCs w:val="22"/>
                <w:lang w:eastAsia="ja-JP"/>
              </w:rPr>
              <w:t>発泡剤としてハイドロフルオロオレフィン（</w:t>
            </w:r>
            <w:r w:rsidRPr="00BD2CBB">
              <w:rPr>
                <w:rFonts w:cs="Arial"/>
                <w:sz w:val="22"/>
                <w:szCs w:val="22"/>
                <w:lang w:eastAsia="ja-JP"/>
              </w:rPr>
              <w:t>HFO</w:t>
            </w:r>
            <w:r w:rsidRPr="00BD2CBB">
              <w:rPr>
                <w:rFonts w:cs="Arial"/>
                <w:sz w:val="22"/>
                <w:szCs w:val="22"/>
                <w:lang w:eastAsia="ja-JP"/>
              </w:rPr>
              <w:t>）</w:t>
            </w:r>
            <w:r w:rsidRPr="00BD2CBB">
              <w:rPr>
                <w:rFonts w:cs="Arial"/>
                <w:sz w:val="22"/>
                <w:szCs w:val="22"/>
                <w:vertAlign w:val="superscript"/>
                <w:lang w:eastAsia="ja-JP"/>
              </w:rPr>
              <w:t>注</w:t>
            </w:r>
            <w:r w:rsidRPr="00BD2CBB">
              <w:rPr>
                <w:rFonts w:cs="Arial"/>
                <w:sz w:val="22"/>
                <w:szCs w:val="22"/>
                <w:lang w:eastAsia="ja-JP"/>
              </w:rPr>
              <w:t>を用いたもの。壁、屋根裏などの用途に適する非耐力性吹付け硬質ウレタンフォーム原液。</w:t>
            </w:r>
          </w:p>
        </w:tc>
      </w:tr>
      <w:tr w:rsidR="00F6663C" w:rsidRPr="00BD2CBB" w14:paraId="5C220356" w14:textId="77777777" w:rsidTr="00F6663C">
        <w:tc>
          <w:tcPr>
            <w:tcW w:w="1526" w:type="dxa"/>
          </w:tcPr>
          <w:p w14:paraId="4AB80900" w14:textId="325639E8" w:rsidR="00F6663C" w:rsidRPr="00BD2CBB" w:rsidRDefault="00F6663C" w:rsidP="00AF5A89">
            <w:pPr>
              <w:spacing w:after="200" w:line="276" w:lineRule="auto"/>
              <w:rPr>
                <w:rFonts w:cs="Arial"/>
                <w:sz w:val="22"/>
                <w:szCs w:val="22"/>
              </w:rPr>
            </w:pPr>
            <w:r w:rsidRPr="00BD2CBB">
              <w:rPr>
                <w:rFonts w:cs="Arial"/>
                <w:sz w:val="22"/>
                <w:szCs w:val="22"/>
              </w:rPr>
              <w:t>A</w:t>
            </w:r>
            <w:r w:rsidRPr="00BD2CBB">
              <w:rPr>
                <w:rFonts w:cs="Arial"/>
                <w:sz w:val="22"/>
                <w:szCs w:val="22"/>
                <w:lang w:eastAsia="ja-JP"/>
              </w:rPr>
              <w:t>種</w:t>
            </w:r>
            <w:r w:rsidRPr="00BD2CBB">
              <w:rPr>
                <w:rFonts w:cs="Arial"/>
                <w:sz w:val="22"/>
                <w:szCs w:val="22"/>
                <w:lang w:eastAsia="ja-JP"/>
              </w:rPr>
              <w:t>2</w:t>
            </w:r>
            <w:r w:rsidRPr="00BD2CBB">
              <w:rPr>
                <w:rFonts w:cs="Arial"/>
                <w:sz w:val="22"/>
                <w:szCs w:val="22"/>
              </w:rPr>
              <w:t>H</w:t>
            </w:r>
          </w:p>
        </w:tc>
        <w:tc>
          <w:tcPr>
            <w:tcW w:w="1102" w:type="dxa"/>
          </w:tcPr>
          <w:p w14:paraId="113E1E65" w14:textId="77777777" w:rsidR="00F6663C" w:rsidRPr="00BD2CBB" w:rsidRDefault="00F6663C" w:rsidP="00AF5A89">
            <w:pPr>
              <w:spacing w:after="200" w:line="276" w:lineRule="auto"/>
              <w:rPr>
                <w:rFonts w:cs="Arial"/>
                <w:sz w:val="22"/>
                <w:szCs w:val="22"/>
              </w:rPr>
            </w:pPr>
            <w:r w:rsidRPr="00BD2CBB">
              <w:rPr>
                <w:rFonts w:cs="Arial"/>
                <w:sz w:val="22"/>
                <w:szCs w:val="22"/>
              </w:rPr>
              <w:t>NF2H</w:t>
            </w:r>
          </w:p>
        </w:tc>
        <w:tc>
          <w:tcPr>
            <w:tcW w:w="7335" w:type="dxa"/>
          </w:tcPr>
          <w:p w14:paraId="1720B08E" w14:textId="18F4B3B9" w:rsidR="00F6663C" w:rsidRPr="00BD2CBB" w:rsidRDefault="00F6663C" w:rsidP="00AF5A89">
            <w:pPr>
              <w:spacing w:after="200" w:line="276" w:lineRule="auto"/>
              <w:rPr>
                <w:rFonts w:cs="Arial"/>
                <w:sz w:val="22"/>
                <w:szCs w:val="22"/>
                <w:lang w:eastAsia="ja-JP"/>
              </w:rPr>
            </w:pPr>
            <w:r w:rsidRPr="00BD2CBB">
              <w:rPr>
                <w:rFonts w:cs="Arial"/>
                <w:sz w:val="22"/>
                <w:szCs w:val="22"/>
                <w:lang w:eastAsia="ja-JP"/>
              </w:rPr>
              <w:t>発泡剤としてハイドロフルオロオレフィン（</w:t>
            </w:r>
            <w:r w:rsidRPr="00BD2CBB">
              <w:rPr>
                <w:rFonts w:cs="Arial"/>
                <w:sz w:val="22"/>
                <w:szCs w:val="22"/>
                <w:lang w:eastAsia="ja-JP"/>
              </w:rPr>
              <w:t>HFO</w:t>
            </w:r>
            <w:r w:rsidRPr="00BD2CBB">
              <w:rPr>
                <w:rFonts w:cs="Arial"/>
                <w:sz w:val="22"/>
                <w:szCs w:val="22"/>
                <w:lang w:eastAsia="ja-JP"/>
              </w:rPr>
              <w:t>）</w:t>
            </w:r>
            <w:r w:rsidRPr="00BD2CBB">
              <w:rPr>
                <w:rFonts w:cs="Arial"/>
                <w:sz w:val="22"/>
                <w:szCs w:val="22"/>
                <w:vertAlign w:val="superscript"/>
                <w:lang w:eastAsia="ja-JP"/>
              </w:rPr>
              <w:t>注</w:t>
            </w:r>
            <w:r w:rsidRPr="00BD2CBB">
              <w:rPr>
                <w:rFonts w:cs="Arial"/>
                <w:sz w:val="22"/>
                <w:szCs w:val="22"/>
                <w:lang w:eastAsia="ja-JP"/>
              </w:rPr>
              <w:t>を用いたもの。冷蔵倉庫などの用途に適する耐力性吹付け硬質ウレタンフォーム原液。</w:t>
            </w:r>
          </w:p>
        </w:tc>
      </w:tr>
    </w:tbl>
    <w:p w14:paraId="20863137" w14:textId="06A6E890" w:rsidR="00F6663C" w:rsidRPr="00BD2CBB" w:rsidRDefault="00F6663C" w:rsidP="00AF5A89">
      <w:pPr>
        <w:spacing w:after="0"/>
        <w:rPr>
          <w:rFonts w:cs="Arial"/>
          <w:lang w:eastAsia="ja-JP"/>
        </w:rPr>
      </w:pPr>
      <w:r w:rsidRPr="00BD2CBB">
        <w:rPr>
          <w:rFonts w:cs="Arial"/>
          <w:lang w:eastAsia="ja-JP"/>
        </w:rPr>
        <w:t>注</w:t>
      </w:r>
      <w:r w:rsidR="00D750C6">
        <w:rPr>
          <w:rFonts w:cs="Arial" w:hint="eastAsia"/>
          <w:lang w:eastAsia="ja-JP"/>
        </w:rPr>
        <w:t>）</w:t>
      </w:r>
      <w:r w:rsidRPr="00BD2CBB">
        <w:rPr>
          <w:rFonts w:cs="Arial"/>
          <w:lang w:eastAsia="ja-JP"/>
        </w:rPr>
        <w:t xml:space="preserve">　ハイドロフルオロオレフィン（</w:t>
      </w:r>
      <w:r w:rsidRPr="00BD2CBB">
        <w:rPr>
          <w:rFonts w:cs="Arial"/>
          <w:lang w:eastAsia="ja-JP"/>
        </w:rPr>
        <w:t>HFO</w:t>
      </w:r>
      <w:r w:rsidRPr="00BD2CBB">
        <w:rPr>
          <w:rFonts w:cs="Arial"/>
          <w:lang w:eastAsia="ja-JP"/>
        </w:rPr>
        <w:t>）（具体的には、</w:t>
      </w:r>
      <w:r w:rsidRPr="00BD2CBB">
        <w:rPr>
          <w:rFonts w:cs="Arial"/>
          <w:lang w:eastAsia="ja-JP"/>
        </w:rPr>
        <w:t>HFO-1233zd</w:t>
      </w:r>
      <w:r w:rsidRPr="00BD2CBB">
        <w:rPr>
          <w:rFonts w:cs="Arial"/>
          <w:lang w:eastAsia="ja-JP"/>
        </w:rPr>
        <w:t>等を指す。）はフロン類に該当しない。</w:t>
      </w:r>
    </w:p>
    <w:p w14:paraId="0E178B84" w14:textId="77777777" w:rsidR="004A11F3" w:rsidRDefault="004A11F3" w:rsidP="00AF5A89">
      <w:pPr>
        <w:spacing w:after="0"/>
        <w:jc w:val="right"/>
        <w:rPr>
          <w:rFonts w:cs="Arial"/>
          <w:i/>
          <w:lang w:eastAsia="ja-JP"/>
        </w:rPr>
      </w:pPr>
    </w:p>
    <w:p w14:paraId="278D505A" w14:textId="2C7EBD31" w:rsidR="00F6663C" w:rsidRPr="00BD2CBB" w:rsidRDefault="004F690A" w:rsidP="00AF5A89">
      <w:pPr>
        <w:spacing w:after="0"/>
        <w:jc w:val="right"/>
        <w:rPr>
          <w:rFonts w:cs="Arial"/>
          <w:i/>
          <w:lang w:eastAsia="ja-JP"/>
        </w:rPr>
      </w:pPr>
      <w:r w:rsidRPr="00BD2CBB">
        <w:rPr>
          <w:rFonts w:cs="Arial"/>
          <w:i/>
          <w:lang w:eastAsia="ja-JP"/>
        </w:rPr>
        <w:t>---</w:t>
      </w:r>
      <w:r w:rsidRPr="00BD2CBB">
        <w:rPr>
          <w:rFonts w:cs="Arial"/>
          <w:i/>
          <w:lang w:eastAsia="ja-JP"/>
        </w:rPr>
        <w:t>出典：ウレタンフォーム工業会発表、</w:t>
      </w:r>
      <w:r w:rsidRPr="00BD2CBB">
        <w:rPr>
          <w:rFonts w:cs="Arial"/>
          <w:i/>
          <w:lang w:eastAsia="ja-JP"/>
        </w:rPr>
        <w:t>2015</w:t>
      </w:r>
      <w:r w:rsidRPr="00BD2CBB">
        <w:rPr>
          <w:rFonts w:cs="Arial"/>
          <w:i/>
          <w:lang w:eastAsia="ja-JP"/>
        </w:rPr>
        <w:t>年</w:t>
      </w:r>
      <w:r w:rsidRPr="00BD2CBB">
        <w:rPr>
          <w:rFonts w:cs="Arial"/>
          <w:i/>
          <w:lang w:eastAsia="ja-JP"/>
        </w:rPr>
        <w:t>12</w:t>
      </w:r>
      <w:r w:rsidRPr="00BD2CBB">
        <w:rPr>
          <w:rFonts w:cs="Arial"/>
          <w:i/>
          <w:lang w:eastAsia="ja-JP"/>
        </w:rPr>
        <w:t>月</w:t>
      </w:r>
    </w:p>
    <w:p w14:paraId="7B73C5CF" w14:textId="77777777" w:rsidR="004F690A" w:rsidRPr="00BD2CBB" w:rsidRDefault="004F690A" w:rsidP="004F690A">
      <w:pPr>
        <w:spacing w:after="0" w:line="360" w:lineRule="auto"/>
        <w:rPr>
          <w:rFonts w:cs="Arial"/>
          <w:lang w:eastAsia="ja-JP"/>
        </w:rPr>
      </w:pPr>
    </w:p>
    <w:p w14:paraId="1DF1D725" w14:textId="40A34593" w:rsidR="004F690A" w:rsidRPr="00BD2CBB" w:rsidRDefault="001E338B" w:rsidP="00AF5A89">
      <w:pPr>
        <w:spacing w:after="0"/>
        <w:rPr>
          <w:rFonts w:cs="Arial"/>
          <w:lang w:eastAsia="ja-JP"/>
        </w:rPr>
      </w:pPr>
      <w:hyperlink r:id="rId11" w:history="1">
        <w:r w:rsidR="004F690A" w:rsidRPr="0073241A">
          <w:rPr>
            <w:rStyle w:val="ab"/>
            <w:rFonts w:cs="Arial"/>
            <w:lang w:eastAsia="ja-JP"/>
          </w:rPr>
          <w:t>ノンフロン</w:t>
        </w:r>
      </w:hyperlink>
      <w:r w:rsidR="004F690A" w:rsidRPr="00BD2CBB">
        <w:rPr>
          <w:rFonts w:cs="Arial"/>
          <w:lang w:eastAsia="ja-JP"/>
        </w:rPr>
        <w:t>HFO</w:t>
      </w:r>
      <w:r w:rsidR="004F690A" w:rsidRPr="00BD2CBB">
        <w:rPr>
          <w:rFonts w:cs="Arial"/>
          <w:lang w:eastAsia="ja-JP"/>
        </w:rPr>
        <w:t>である</w:t>
      </w:r>
      <w:r w:rsidR="004F690A" w:rsidRPr="00BD2CBB">
        <w:rPr>
          <w:rFonts w:cs="Arial"/>
          <w:lang w:eastAsia="ja-JP"/>
        </w:rPr>
        <w:t>Solstice LBA</w:t>
      </w:r>
      <w:r w:rsidR="004F690A" w:rsidRPr="00BD2CBB">
        <w:rPr>
          <w:rFonts w:cs="Arial"/>
          <w:lang w:eastAsia="ja-JP"/>
        </w:rPr>
        <w:t>は、非常に低い</w:t>
      </w:r>
      <w:r w:rsidR="004F690A" w:rsidRPr="00BD2CBB">
        <w:rPr>
          <w:rFonts w:cs="Arial"/>
          <w:lang w:eastAsia="ja-JP"/>
        </w:rPr>
        <w:t>GWP=1</w:t>
      </w:r>
      <w:r w:rsidR="004F690A" w:rsidRPr="00BD2CBB">
        <w:rPr>
          <w:rFonts w:cs="Arial"/>
          <w:lang w:eastAsia="ja-JP"/>
        </w:rPr>
        <w:t>（</w:t>
      </w:r>
      <w:r w:rsidR="004F690A" w:rsidRPr="00BD2CBB">
        <w:rPr>
          <w:rFonts w:cs="Arial"/>
          <w:lang w:eastAsia="ja-JP"/>
        </w:rPr>
        <w:t>CO</w:t>
      </w:r>
      <w:r w:rsidR="004F690A" w:rsidRPr="00BD2CBB">
        <w:rPr>
          <w:rFonts w:cs="Arial"/>
          <w:vertAlign w:val="subscript"/>
          <w:lang w:eastAsia="ja-JP"/>
        </w:rPr>
        <w:t>2</w:t>
      </w:r>
      <w:r w:rsidR="004F690A" w:rsidRPr="00BD2CBB">
        <w:rPr>
          <w:rFonts w:cs="Arial"/>
          <w:lang w:eastAsia="ja-JP"/>
        </w:rPr>
        <w:t>と同等）を特徴とし、従来の</w:t>
      </w:r>
      <w:r w:rsidR="004F690A" w:rsidRPr="00BD2CBB">
        <w:rPr>
          <w:rFonts w:cs="Arial"/>
          <w:lang w:eastAsia="ja-JP"/>
        </w:rPr>
        <w:t>HFC</w:t>
      </w:r>
      <w:r w:rsidR="004F690A" w:rsidRPr="00BD2CBB">
        <w:rPr>
          <w:rFonts w:cs="Arial"/>
          <w:lang w:eastAsia="ja-JP"/>
        </w:rPr>
        <w:t>（代替フロン）発泡剤に比べ</w:t>
      </w:r>
      <w:r w:rsidR="004F690A" w:rsidRPr="00BD2CBB">
        <w:rPr>
          <w:rFonts w:cs="Arial"/>
          <w:lang w:eastAsia="ja-JP"/>
        </w:rPr>
        <w:t>GWP</w:t>
      </w:r>
      <w:r w:rsidR="004F690A" w:rsidRPr="00BD2CBB">
        <w:rPr>
          <w:rFonts w:cs="Arial"/>
          <w:lang w:eastAsia="ja-JP"/>
        </w:rPr>
        <w:t>を</w:t>
      </w:r>
      <w:r w:rsidR="004F690A" w:rsidRPr="00BD2CBB">
        <w:rPr>
          <w:rFonts w:cs="Arial"/>
          <w:lang w:eastAsia="ja-JP"/>
        </w:rPr>
        <w:t>99.9</w:t>
      </w:r>
      <w:r w:rsidR="004F690A" w:rsidRPr="00BD2CBB">
        <w:rPr>
          <w:rFonts w:cs="Arial"/>
          <w:lang w:eastAsia="ja-JP"/>
        </w:rPr>
        <w:t>％低減します。また、</w:t>
      </w:r>
      <w:r w:rsidR="004F690A" w:rsidRPr="00BD2CBB">
        <w:rPr>
          <w:rFonts w:cs="Arial"/>
          <w:lang w:eastAsia="ja-JP"/>
        </w:rPr>
        <w:t>ODP</w:t>
      </w:r>
      <w:r w:rsidR="004F690A" w:rsidRPr="00BD2CBB">
        <w:rPr>
          <w:rFonts w:cs="Arial"/>
          <w:lang w:eastAsia="ja-JP"/>
        </w:rPr>
        <w:t>（オゾン破壊係数）もゼロで、不燃性です。</w:t>
      </w:r>
      <w:r w:rsidR="004F690A" w:rsidRPr="00BD2CBB">
        <w:rPr>
          <w:rFonts w:cs="Arial"/>
          <w:lang w:eastAsia="ja-JP"/>
        </w:rPr>
        <w:t>Solstice LBA</w:t>
      </w:r>
      <w:r w:rsidR="004F690A" w:rsidRPr="00BD2CBB">
        <w:rPr>
          <w:rFonts w:cs="Arial"/>
          <w:lang w:eastAsia="ja-JP"/>
        </w:rPr>
        <w:t>は、米国では</w:t>
      </w:r>
      <w:r w:rsidR="004F690A" w:rsidRPr="00BD2CBB">
        <w:rPr>
          <w:rFonts w:cs="Arial"/>
          <w:lang w:eastAsia="ja-JP"/>
        </w:rPr>
        <w:t>EPA</w:t>
      </w:r>
      <w:r w:rsidR="004F690A" w:rsidRPr="00BD2CBB">
        <w:rPr>
          <w:rFonts w:cs="Arial"/>
          <w:lang w:eastAsia="ja-JP"/>
        </w:rPr>
        <w:t>（米環境保護庁）により、</w:t>
      </w:r>
      <w:r w:rsidR="004F690A" w:rsidRPr="00BD2CBB">
        <w:rPr>
          <w:rFonts w:cs="Arial"/>
          <w:lang w:eastAsia="ja-JP"/>
        </w:rPr>
        <w:t xml:space="preserve">HFC-245fa </w:t>
      </w:r>
      <w:r w:rsidR="004F690A" w:rsidRPr="00BD2CBB">
        <w:rPr>
          <w:rFonts w:cs="Arial"/>
          <w:lang w:eastAsia="ja-JP"/>
        </w:rPr>
        <w:t>および</w:t>
      </w:r>
      <w:r w:rsidR="004F690A" w:rsidRPr="00BD2CBB">
        <w:rPr>
          <w:rFonts w:cs="Arial"/>
          <w:lang w:eastAsia="ja-JP"/>
        </w:rPr>
        <w:t>HFC-365mfc</w:t>
      </w:r>
      <w:r w:rsidR="004F690A" w:rsidRPr="00BD2CBB">
        <w:rPr>
          <w:rFonts w:cs="Arial"/>
          <w:lang w:eastAsia="ja-JP"/>
        </w:rPr>
        <w:t>発泡剤の代替品として</w:t>
      </w:r>
      <w:r w:rsidR="004F690A" w:rsidRPr="00BD2CBB">
        <w:rPr>
          <w:rFonts w:cs="Arial"/>
          <w:lang w:eastAsia="ja-JP"/>
        </w:rPr>
        <w:t xml:space="preserve"> SNAP</w:t>
      </w:r>
      <w:r w:rsidR="004F690A" w:rsidRPr="00BD2CBB">
        <w:rPr>
          <w:rFonts w:cs="Arial"/>
          <w:lang w:eastAsia="ja-JP"/>
        </w:rPr>
        <w:t>（重要新規代替品政策）対象製品に指定されています。また、</w:t>
      </w:r>
      <w:r w:rsidR="004F690A" w:rsidRPr="00BD2CBB">
        <w:rPr>
          <w:rFonts w:cs="Arial"/>
          <w:lang w:eastAsia="ja-JP"/>
        </w:rPr>
        <w:t>Solstice LBA</w:t>
      </w:r>
      <w:r w:rsidR="004F690A" w:rsidRPr="00BD2CBB">
        <w:rPr>
          <w:rFonts w:cs="Arial"/>
          <w:lang w:eastAsia="ja-JP"/>
        </w:rPr>
        <w:t>は</w:t>
      </w:r>
      <w:r w:rsidR="004F690A" w:rsidRPr="00BD2CBB">
        <w:rPr>
          <w:rFonts w:cs="Arial"/>
          <w:lang w:eastAsia="ja-JP"/>
        </w:rPr>
        <w:t>EPA</w:t>
      </w:r>
      <w:r w:rsidR="004F690A" w:rsidRPr="00BD2CBB">
        <w:rPr>
          <w:rFonts w:cs="Arial"/>
          <w:lang w:eastAsia="ja-JP"/>
        </w:rPr>
        <w:t>により揮発性有機化合物（</w:t>
      </w:r>
      <w:r w:rsidR="004F690A" w:rsidRPr="00BD2CBB">
        <w:rPr>
          <w:rFonts w:cs="Arial"/>
          <w:lang w:eastAsia="ja-JP"/>
        </w:rPr>
        <w:t>VOC</w:t>
      </w:r>
      <w:r w:rsidR="004F690A" w:rsidRPr="00BD2CBB">
        <w:rPr>
          <w:rFonts w:cs="Arial"/>
          <w:lang w:eastAsia="ja-JP"/>
        </w:rPr>
        <w:t>）規制対象外製品に指定されています。</w:t>
      </w:r>
    </w:p>
    <w:p w14:paraId="254AE273" w14:textId="77777777" w:rsidR="004F690A" w:rsidRPr="00BD2CBB" w:rsidRDefault="004F690A">
      <w:pPr>
        <w:spacing w:after="0" w:line="360" w:lineRule="auto"/>
        <w:rPr>
          <w:rFonts w:cs="Arial"/>
          <w:lang w:eastAsia="ja-JP"/>
        </w:rPr>
      </w:pPr>
    </w:p>
    <w:p w14:paraId="074D9000" w14:textId="43EBD5D7" w:rsidR="003039B1" w:rsidRPr="00BD2CBB" w:rsidRDefault="001E338B" w:rsidP="00AF5A89">
      <w:pPr>
        <w:spacing w:after="0"/>
        <w:rPr>
          <w:rFonts w:cs="Arial"/>
          <w:lang w:eastAsia="ja-JP"/>
        </w:rPr>
      </w:pPr>
      <w:hyperlink r:id="rId12" w:history="1">
        <w:r w:rsidR="003039B1" w:rsidRPr="0073241A">
          <w:rPr>
            <w:rStyle w:val="ab"/>
            <w:rFonts w:cs="Arial"/>
            <w:lang w:eastAsia="ja-JP"/>
          </w:rPr>
          <w:t>既に国内</w:t>
        </w:r>
        <w:r w:rsidR="003039B1" w:rsidRPr="0073241A">
          <w:rPr>
            <w:rStyle w:val="ab"/>
            <w:rFonts w:cs="Arial"/>
            <w:lang w:eastAsia="ja-JP"/>
          </w:rPr>
          <w:t>80</w:t>
        </w:r>
        <w:r w:rsidR="003039B1" w:rsidRPr="0073241A">
          <w:rPr>
            <w:rStyle w:val="ab"/>
            <w:rFonts w:cs="Arial"/>
            <w:lang w:eastAsia="ja-JP"/>
          </w:rPr>
          <w:t>件以上の建築プロジェクトに採用されている</w:t>
        </w:r>
      </w:hyperlink>
      <w:r w:rsidR="003039B1" w:rsidRPr="00BD2CBB">
        <w:rPr>
          <w:rFonts w:cs="Arial"/>
          <w:lang w:eastAsia="ja-JP"/>
        </w:rPr>
        <w:t>Solstice LBA</w:t>
      </w:r>
      <w:r w:rsidR="003039B1" w:rsidRPr="00BD2CBB">
        <w:rPr>
          <w:rFonts w:cs="Arial"/>
          <w:lang w:eastAsia="ja-JP"/>
        </w:rPr>
        <w:t>は、従来の水</w:t>
      </w:r>
      <w:r w:rsidR="003039B1" w:rsidRPr="00BD2CBB">
        <w:rPr>
          <w:rFonts w:cs="Arial"/>
          <w:lang w:eastAsia="ja-JP"/>
        </w:rPr>
        <w:t>/CO</w:t>
      </w:r>
      <w:r w:rsidR="003039B1" w:rsidRPr="00BD2CBB">
        <w:rPr>
          <w:rFonts w:cs="Arial"/>
          <w:vertAlign w:val="subscript"/>
          <w:lang w:eastAsia="ja-JP"/>
        </w:rPr>
        <w:t>2</w:t>
      </w:r>
      <w:r w:rsidR="003039B1" w:rsidRPr="00BD2CBB">
        <w:rPr>
          <w:rFonts w:cs="Arial"/>
          <w:lang w:eastAsia="ja-JP"/>
        </w:rPr>
        <w:t>発泡システムに比べ優れた断熱性能を有しています。改正</w:t>
      </w:r>
      <w:r w:rsidR="003039B1" w:rsidRPr="00BD2CBB">
        <w:rPr>
          <w:rFonts w:cs="Arial"/>
          <w:lang w:eastAsia="ja-JP"/>
        </w:rPr>
        <w:t>JIS</w:t>
      </w:r>
      <w:r w:rsidR="003039B1" w:rsidRPr="00BD2CBB">
        <w:rPr>
          <w:rFonts w:cs="Arial"/>
          <w:lang w:eastAsia="ja-JP"/>
        </w:rPr>
        <w:t>規格の</w:t>
      </w:r>
      <w:r w:rsidR="003039B1" w:rsidRPr="00BD2CBB">
        <w:rPr>
          <w:rFonts w:cs="Arial"/>
          <w:lang w:eastAsia="ja-JP"/>
        </w:rPr>
        <w:t>HFO</w:t>
      </w:r>
      <w:r w:rsidR="003039B1" w:rsidRPr="00BD2CBB">
        <w:rPr>
          <w:rFonts w:cs="Arial"/>
          <w:lang w:eastAsia="ja-JP"/>
        </w:rPr>
        <w:t>発泡フォーム</w:t>
      </w:r>
      <w:r w:rsidR="003039B1" w:rsidRPr="00BD2CBB">
        <w:rPr>
          <w:rFonts w:cs="Arial"/>
          <w:lang w:eastAsia="ja-JP"/>
        </w:rPr>
        <w:t>A</w:t>
      </w:r>
      <w:r w:rsidR="003039B1" w:rsidRPr="00BD2CBB">
        <w:rPr>
          <w:rFonts w:cs="Arial"/>
          <w:lang w:eastAsia="ja-JP"/>
        </w:rPr>
        <w:t>種</w:t>
      </w:r>
      <w:r w:rsidR="003039B1" w:rsidRPr="00BD2CBB">
        <w:rPr>
          <w:rFonts w:cs="Arial"/>
          <w:lang w:eastAsia="ja-JP"/>
        </w:rPr>
        <w:t>1H</w:t>
      </w:r>
      <w:r w:rsidR="003039B1" w:rsidRPr="00BD2CBB">
        <w:rPr>
          <w:rFonts w:cs="Arial"/>
          <w:lang w:eastAsia="ja-JP"/>
        </w:rPr>
        <w:t>および</w:t>
      </w:r>
      <w:r w:rsidR="003039B1" w:rsidRPr="00BD2CBB">
        <w:rPr>
          <w:rFonts w:cs="Arial"/>
          <w:lang w:eastAsia="ja-JP"/>
        </w:rPr>
        <w:t>A</w:t>
      </w:r>
      <w:r w:rsidR="003039B1" w:rsidRPr="00BD2CBB">
        <w:rPr>
          <w:rFonts w:cs="Arial"/>
          <w:lang w:eastAsia="ja-JP"/>
        </w:rPr>
        <w:t>種</w:t>
      </w:r>
      <w:r w:rsidR="003039B1" w:rsidRPr="00BD2CBB">
        <w:rPr>
          <w:rFonts w:cs="Arial"/>
          <w:lang w:eastAsia="ja-JP"/>
        </w:rPr>
        <w:t>2H</w:t>
      </w:r>
      <w:r w:rsidR="003039B1" w:rsidRPr="00BD2CBB">
        <w:rPr>
          <w:rFonts w:cs="Arial"/>
          <w:lang w:eastAsia="ja-JP"/>
        </w:rPr>
        <w:t>の熱伝導率は</w:t>
      </w:r>
      <w:r w:rsidR="003039B1" w:rsidRPr="00BD2CBB">
        <w:rPr>
          <w:rFonts w:cs="Arial"/>
          <w:lang w:eastAsia="ja-JP"/>
        </w:rPr>
        <w:t>0.26 W/(m</w:t>
      </w:r>
      <w:r w:rsidR="003039B1" w:rsidRPr="00BD2CBB">
        <w:rPr>
          <w:rFonts w:cs="Arial"/>
          <w:lang w:eastAsia="ja-JP"/>
        </w:rPr>
        <w:t>・</w:t>
      </w:r>
      <w:r w:rsidR="003039B1" w:rsidRPr="00BD2CBB">
        <w:rPr>
          <w:rFonts w:cs="Arial"/>
          <w:lang w:eastAsia="ja-JP"/>
        </w:rPr>
        <w:t>k)</w:t>
      </w:r>
      <w:r w:rsidR="003039B1" w:rsidRPr="00BD2CBB">
        <w:rPr>
          <w:rFonts w:cs="Arial"/>
          <w:lang w:eastAsia="ja-JP"/>
        </w:rPr>
        <w:t>で、水</w:t>
      </w:r>
      <w:r w:rsidR="003039B1" w:rsidRPr="00BD2CBB">
        <w:rPr>
          <w:rFonts w:cs="Arial"/>
          <w:lang w:eastAsia="ja-JP"/>
        </w:rPr>
        <w:t>/CO</w:t>
      </w:r>
      <w:r w:rsidR="003039B1" w:rsidRPr="00BD2CBB">
        <w:rPr>
          <w:rFonts w:cs="Arial"/>
          <w:vertAlign w:val="subscript"/>
          <w:lang w:eastAsia="ja-JP"/>
        </w:rPr>
        <w:t>2</w:t>
      </w:r>
      <w:r w:rsidR="003039B1" w:rsidRPr="00BD2CBB">
        <w:rPr>
          <w:rFonts w:cs="Arial"/>
          <w:lang w:eastAsia="ja-JP"/>
        </w:rPr>
        <w:t>発泡（</w:t>
      </w:r>
      <w:r w:rsidR="003039B1" w:rsidRPr="00BD2CBB">
        <w:rPr>
          <w:rFonts w:cs="Arial"/>
          <w:lang w:eastAsia="ja-JP"/>
        </w:rPr>
        <w:t>A</w:t>
      </w:r>
      <w:r w:rsidR="003039B1" w:rsidRPr="00BD2CBB">
        <w:rPr>
          <w:rFonts w:cs="Arial"/>
          <w:lang w:eastAsia="ja-JP"/>
        </w:rPr>
        <w:t>種</w:t>
      </w:r>
      <w:r w:rsidR="003039B1" w:rsidRPr="00BD2CBB">
        <w:rPr>
          <w:rFonts w:cs="Arial"/>
          <w:lang w:eastAsia="ja-JP"/>
        </w:rPr>
        <w:t>1</w:t>
      </w:r>
      <w:r w:rsidR="003039B1" w:rsidRPr="00BD2CBB">
        <w:rPr>
          <w:rFonts w:cs="Arial"/>
          <w:lang w:eastAsia="ja-JP"/>
        </w:rPr>
        <w:t>）の</w:t>
      </w:r>
      <w:r w:rsidR="003039B1" w:rsidRPr="00BD2CBB">
        <w:rPr>
          <w:rFonts w:cs="Arial"/>
          <w:lang w:eastAsia="ja-JP"/>
        </w:rPr>
        <w:t>0.34 W/(m</w:t>
      </w:r>
      <w:r w:rsidR="003039B1" w:rsidRPr="00BD2CBB">
        <w:rPr>
          <w:rFonts w:cs="Arial"/>
          <w:lang w:eastAsia="ja-JP"/>
        </w:rPr>
        <w:t>・</w:t>
      </w:r>
      <w:r w:rsidR="003039B1" w:rsidRPr="00BD2CBB">
        <w:rPr>
          <w:rFonts w:cs="Arial"/>
          <w:lang w:eastAsia="ja-JP"/>
        </w:rPr>
        <w:t>k)</w:t>
      </w:r>
      <w:r w:rsidR="003039B1" w:rsidRPr="00BD2CBB">
        <w:rPr>
          <w:rFonts w:cs="Arial"/>
          <w:lang w:eastAsia="ja-JP"/>
        </w:rPr>
        <w:t>に比べ高く、一般的に</w:t>
      </w:r>
      <w:r w:rsidR="003039B1" w:rsidRPr="00BD2CBB">
        <w:rPr>
          <w:rFonts w:cs="Arial"/>
          <w:lang w:eastAsia="ja-JP"/>
        </w:rPr>
        <w:t>HFO</w:t>
      </w:r>
      <w:r w:rsidR="003039B1" w:rsidRPr="00BD2CBB">
        <w:rPr>
          <w:rFonts w:cs="Arial"/>
          <w:lang w:eastAsia="ja-JP"/>
        </w:rPr>
        <w:t>発泡フォームは、水</w:t>
      </w:r>
      <w:r w:rsidR="003039B1" w:rsidRPr="00BD2CBB">
        <w:rPr>
          <w:rFonts w:cs="Arial"/>
          <w:lang w:eastAsia="ja-JP"/>
        </w:rPr>
        <w:t>/CO</w:t>
      </w:r>
      <w:r w:rsidR="003039B1" w:rsidRPr="00BD2CBB">
        <w:rPr>
          <w:rFonts w:cs="Arial"/>
          <w:vertAlign w:val="subscript"/>
          <w:lang w:eastAsia="ja-JP"/>
        </w:rPr>
        <w:t>2</w:t>
      </w:r>
      <w:r w:rsidR="003039B1" w:rsidRPr="00BD2CBB">
        <w:rPr>
          <w:rFonts w:cs="Arial"/>
          <w:lang w:eastAsia="ja-JP"/>
        </w:rPr>
        <w:t>発泡より</w:t>
      </w:r>
      <w:r w:rsidR="003039B1" w:rsidRPr="00BD2CBB">
        <w:rPr>
          <w:rFonts w:cs="Arial"/>
          <w:lang w:eastAsia="ja-JP"/>
        </w:rPr>
        <w:t>25%</w:t>
      </w:r>
      <w:r w:rsidR="00E77D2F" w:rsidRPr="00BD2CBB">
        <w:rPr>
          <w:rFonts w:cs="Arial"/>
          <w:lang w:eastAsia="ja-JP"/>
        </w:rPr>
        <w:t>少ない厚みで同等の断熱性能を</w:t>
      </w:r>
      <w:r w:rsidR="002326E4">
        <w:rPr>
          <w:rFonts w:cs="Arial" w:hint="eastAsia"/>
          <w:lang w:eastAsia="ja-JP"/>
        </w:rPr>
        <w:t>発揮し</w:t>
      </w:r>
      <w:r w:rsidR="00E77D2F" w:rsidRPr="00BD2CBB">
        <w:rPr>
          <w:rFonts w:cs="Arial"/>
          <w:lang w:eastAsia="ja-JP"/>
        </w:rPr>
        <w:t>ます。</w:t>
      </w:r>
    </w:p>
    <w:p w14:paraId="51358CAC" w14:textId="77777777" w:rsidR="00E77D2F" w:rsidRPr="00BD2CBB" w:rsidRDefault="00E77D2F" w:rsidP="001952B3">
      <w:pPr>
        <w:spacing w:after="0" w:line="360" w:lineRule="auto"/>
        <w:rPr>
          <w:rFonts w:cs="Arial"/>
          <w:lang w:eastAsia="ja-JP"/>
        </w:rPr>
      </w:pPr>
    </w:p>
    <w:p w14:paraId="00204AE3" w14:textId="2E5CB668" w:rsidR="00E77D2F" w:rsidRPr="00BD2CBB" w:rsidRDefault="00E77D2F" w:rsidP="00AF5A89">
      <w:pPr>
        <w:spacing w:after="0"/>
        <w:rPr>
          <w:rFonts w:cs="Arial"/>
          <w:lang w:eastAsia="ja-JP"/>
        </w:rPr>
      </w:pPr>
      <w:r w:rsidRPr="00BD2CBB">
        <w:rPr>
          <w:rFonts w:cs="Arial"/>
          <w:lang w:eastAsia="ja-JP"/>
        </w:rPr>
        <w:t>ハネウェルはまた、電化製品や建材として用いられる押出法</w:t>
      </w:r>
      <w:r w:rsidR="00AF5A89" w:rsidRPr="00BD2CBB">
        <w:rPr>
          <w:rFonts w:cs="Arial"/>
          <w:lang w:eastAsia="ja-JP"/>
        </w:rPr>
        <w:t>フォーム板</w:t>
      </w:r>
      <w:r w:rsidRPr="00BD2CBB">
        <w:rPr>
          <w:rFonts w:cs="Arial"/>
          <w:lang w:eastAsia="ja-JP"/>
        </w:rPr>
        <w:t>において</w:t>
      </w:r>
      <w:r w:rsidR="00AF5A89" w:rsidRPr="00BD2CBB">
        <w:rPr>
          <w:rFonts w:cs="Arial"/>
          <w:lang w:eastAsia="ja-JP"/>
        </w:rPr>
        <w:t>も</w:t>
      </w:r>
      <w:r w:rsidRPr="00BD2CBB">
        <w:rPr>
          <w:rFonts w:cs="Arial"/>
          <w:lang w:eastAsia="ja-JP"/>
        </w:rPr>
        <w:t>HFC-134a</w:t>
      </w:r>
      <w:r w:rsidRPr="00BD2CBB">
        <w:rPr>
          <w:rFonts w:cs="Arial"/>
          <w:lang w:eastAsia="ja-JP"/>
        </w:rPr>
        <w:t>を代替する</w:t>
      </w:r>
      <w:r w:rsidRPr="00BD2CBB">
        <w:rPr>
          <w:rFonts w:cs="Arial"/>
          <w:lang w:eastAsia="ja-JP"/>
        </w:rPr>
        <w:t>Solstice GBA</w:t>
      </w:r>
      <w:r w:rsidRPr="00BD2CBB">
        <w:rPr>
          <w:rFonts w:cs="Arial"/>
          <w:lang w:eastAsia="ja-JP"/>
        </w:rPr>
        <w:t>（ガス発泡剤、</w:t>
      </w:r>
      <w:r w:rsidRPr="00BD2CBB">
        <w:rPr>
          <w:rFonts w:cs="Arial"/>
          <w:lang w:eastAsia="ja-JP"/>
        </w:rPr>
        <w:t>HFO-1234ze(</w:t>
      </w:r>
      <w:r w:rsidRPr="0073241A">
        <w:rPr>
          <w:rFonts w:cs="Arial"/>
          <w:i/>
          <w:lang w:eastAsia="ja-JP"/>
        </w:rPr>
        <w:t>E</w:t>
      </w:r>
      <w:r w:rsidRPr="00BD2CBB">
        <w:rPr>
          <w:rFonts w:cs="Arial"/>
          <w:lang w:eastAsia="ja-JP"/>
        </w:rPr>
        <w:t>)</w:t>
      </w:r>
      <w:r w:rsidR="00AF5A89" w:rsidRPr="00BD2CBB">
        <w:rPr>
          <w:rFonts w:cs="Arial"/>
          <w:lang w:eastAsia="ja-JP"/>
        </w:rPr>
        <w:t>）を</w:t>
      </w:r>
      <w:r w:rsidRPr="00BD2CBB">
        <w:rPr>
          <w:rFonts w:cs="Arial"/>
          <w:lang w:eastAsia="ja-JP"/>
        </w:rPr>
        <w:t>提供しています。</w:t>
      </w:r>
    </w:p>
    <w:p w14:paraId="0830EFB6" w14:textId="77777777" w:rsidR="00AF5A89" w:rsidRPr="00BD2CBB" w:rsidRDefault="00AF5A89" w:rsidP="00AF5A89">
      <w:pPr>
        <w:spacing w:after="0"/>
        <w:rPr>
          <w:rFonts w:cs="Arial"/>
          <w:lang w:eastAsia="ja-JP"/>
        </w:rPr>
      </w:pPr>
    </w:p>
    <w:p w14:paraId="52835A1B" w14:textId="3B1B67E0" w:rsidR="00E77D2F" w:rsidRPr="0073241A" w:rsidRDefault="00E77D2F" w:rsidP="0073241A">
      <w:pPr>
        <w:pStyle w:val="a3"/>
        <w:tabs>
          <w:tab w:val="clear" w:pos="4680"/>
          <w:tab w:val="clear" w:pos="9360"/>
        </w:tabs>
        <w:spacing w:line="276" w:lineRule="auto"/>
        <w:rPr>
          <w:rFonts w:cs="Arial"/>
          <w:lang w:eastAsia="ja-JP"/>
        </w:rPr>
      </w:pPr>
      <w:r w:rsidRPr="0073241A">
        <w:rPr>
          <w:rFonts w:cs="Arial"/>
          <w:lang w:eastAsia="ja-JP"/>
        </w:rPr>
        <w:t>ハネウェルの発泡剤ソリューションについての詳細は、ウェブサイト（日本語）</w:t>
      </w:r>
    </w:p>
    <w:p w14:paraId="51BA4762" w14:textId="79B7121E" w:rsidR="00E5238E" w:rsidRPr="00BD2CBB" w:rsidRDefault="001E338B" w:rsidP="00AF5A89">
      <w:pPr>
        <w:spacing w:after="0"/>
        <w:rPr>
          <w:rFonts w:cs="Arial"/>
          <w:lang w:eastAsia="ja-JP"/>
        </w:rPr>
      </w:pPr>
      <w:hyperlink r:id="rId13" w:history="1">
        <w:r w:rsidR="00E77D2F" w:rsidRPr="00BD2CBB">
          <w:rPr>
            <w:rStyle w:val="ab"/>
            <w:rFonts w:cs="Arial"/>
            <w:lang w:eastAsia="ja-JP"/>
          </w:rPr>
          <w:t>www.honeywell-blowingagents.com/ja/</w:t>
        </w:r>
      </w:hyperlink>
      <w:r w:rsidR="00E77D2F" w:rsidRPr="00BD2CBB">
        <w:rPr>
          <w:rFonts w:cs="Arial"/>
          <w:lang w:eastAsia="ja-JP"/>
        </w:rPr>
        <w:t xml:space="preserve"> </w:t>
      </w:r>
      <w:r w:rsidR="00E77D2F" w:rsidRPr="00BD2CBB">
        <w:rPr>
          <w:rFonts w:cs="Arial"/>
          <w:lang w:eastAsia="ja-JP"/>
        </w:rPr>
        <w:t>を</w:t>
      </w:r>
      <w:r w:rsidR="00AF5A89" w:rsidRPr="00BD2CBB">
        <w:rPr>
          <w:rFonts w:cs="Arial"/>
          <w:lang w:eastAsia="ja-JP"/>
        </w:rPr>
        <w:t>ご覧く</w:t>
      </w:r>
      <w:r w:rsidR="00E77D2F" w:rsidRPr="00BD2CBB">
        <w:rPr>
          <w:rFonts w:cs="Arial"/>
          <w:lang w:eastAsia="ja-JP"/>
        </w:rPr>
        <w:t>ださい。</w:t>
      </w:r>
    </w:p>
    <w:p w14:paraId="28E03A5C" w14:textId="77777777" w:rsidR="00E77D2F" w:rsidRPr="00BD2CBB" w:rsidRDefault="00E77D2F" w:rsidP="001952B3">
      <w:pPr>
        <w:spacing w:after="0" w:line="360" w:lineRule="auto"/>
        <w:rPr>
          <w:rFonts w:cs="Arial"/>
          <w:sz w:val="24"/>
          <w:szCs w:val="24"/>
          <w:lang w:eastAsia="ja-JP"/>
        </w:rPr>
      </w:pPr>
    </w:p>
    <w:p w14:paraId="3D2BA66D" w14:textId="77777777" w:rsidR="00E77D2F" w:rsidRPr="00BD2CBB" w:rsidRDefault="00E77D2F" w:rsidP="001952B3">
      <w:pPr>
        <w:spacing w:after="0" w:line="360" w:lineRule="auto"/>
        <w:rPr>
          <w:rFonts w:cs="Arial"/>
          <w:lang w:eastAsia="ja-JP"/>
        </w:rPr>
      </w:pPr>
    </w:p>
    <w:p w14:paraId="4E9C769E" w14:textId="555A3A7E" w:rsidR="00E77D2F" w:rsidRPr="00BD2CBB" w:rsidRDefault="00E77D2F" w:rsidP="00AF5A89">
      <w:pPr>
        <w:spacing w:after="0"/>
        <w:rPr>
          <w:rFonts w:cs="Arial"/>
          <w:lang w:eastAsia="ja-JP"/>
        </w:rPr>
      </w:pPr>
      <w:r w:rsidRPr="00BD2CBB">
        <w:rPr>
          <w:rFonts w:cs="Arial"/>
          <w:lang w:eastAsia="ja-JP"/>
        </w:rPr>
        <w:t>ハネウェルのフッ素化学品事業部は、産業をリードする低</w:t>
      </w:r>
      <w:r w:rsidRPr="00BD2CBB">
        <w:rPr>
          <w:rFonts w:cs="Arial"/>
          <w:lang w:eastAsia="ja-JP"/>
        </w:rPr>
        <w:t>GWP</w:t>
      </w:r>
      <w:r w:rsidRPr="00BD2CBB">
        <w:rPr>
          <w:rFonts w:cs="Arial"/>
          <w:lang w:eastAsia="ja-JP"/>
        </w:rPr>
        <w:t>の</w:t>
      </w:r>
      <w:r w:rsidRPr="00BD2CBB">
        <w:rPr>
          <w:rFonts w:cs="Arial"/>
          <w:lang w:eastAsia="ja-JP"/>
        </w:rPr>
        <w:t>HFO</w:t>
      </w:r>
      <w:r w:rsidRPr="00BD2CBB">
        <w:rPr>
          <w:rFonts w:cs="Arial"/>
          <w:lang w:eastAsia="ja-JP"/>
        </w:rPr>
        <w:t>製品に加え、世界の大手空調冷凍冷蔵機器で採用されている</w:t>
      </w:r>
      <w:r w:rsidRPr="00BD2CBB">
        <w:rPr>
          <w:rFonts w:cs="Arial"/>
          <w:lang w:eastAsia="ja-JP"/>
        </w:rPr>
        <w:t>ODP</w:t>
      </w:r>
      <w:r w:rsidRPr="00BD2CBB">
        <w:rPr>
          <w:rFonts w:cs="Arial"/>
          <w:lang w:eastAsia="ja-JP"/>
        </w:rPr>
        <w:t>ゼロ冷媒、省エネ性能に優れた断熱フォーム向け発泡剤、ガソリン製造および製鉄向けフッ化水素酸や、核燃料向けプリカーサなどを製造、供給しています。</w:t>
      </w:r>
    </w:p>
    <w:p w14:paraId="0182CF31" w14:textId="77777777" w:rsidR="00E77D2F" w:rsidRDefault="00E77D2F" w:rsidP="00AF5A89">
      <w:pPr>
        <w:spacing w:after="0"/>
        <w:rPr>
          <w:rFonts w:cs="Arial"/>
          <w:lang w:eastAsia="ja-JP"/>
        </w:rPr>
      </w:pPr>
    </w:p>
    <w:p w14:paraId="38500B10" w14:textId="77777777" w:rsidR="004A11F3" w:rsidRPr="00BD2CBB" w:rsidRDefault="004A11F3" w:rsidP="00AF5A89">
      <w:pPr>
        <w:spacing w:after="0"/>
        <w:rPr>
          <w:rFonts w:cs="Arial"/>
          <w:lang w:eastAsia="ja-JP"/>
        </w:rPr>
      </w:pPr>
    </w:p>
    <w:p w14:paraId="629F0075" w14:textId="35A6B089" w:rsidR="00E77D2F" w:rsidRPr="00D750C6" w:rsidRDefault="00E77D2F" w:rsidP="00E77D2F">
      <w:pPr>
        <w:tabs>
          <w:tab w:val="num" w:pos="720"/>
        </w:tabs>
        <w:spacing w:after="0" w:line="360" w:lineRule="auto"/>
        <w:rPr>
          <w:rFonts w:cs="Arial"/>
          <w:i/>
          <w:sz w:val="20"/>
          <w:szCs w:val="20"/>
          <w:lang w:eastAsia="ja-JP"/>
        </w:rPr>
      </w:pPr>
      <w:r w:rsidRPr="00D750C6">
        <w:rPr>
          <w:rFonts w:cs="Arial"/>
          <w:i/>
          <w:sz w:val="20"/>
          <w:szCs w:val="20"/>
          <w:lang w:eastAsia="ja-JP"/>
        </w:rPr>
        <w:t>注：本文書で使用されている</w:t>
      </w:r>
      <w:r w:rsidR="00D750C6" w:rsidRPr="00D750C6">
        <w:rPr>
          <w:rFonts w:cs="Arial" w:hint="eastAsia"/>
          <w:i/>
          <w:sz w:val="20"/>
          <w:szCs w:val="20"/>
          <w:lang w:eastAsia="ja-JP"/>
        </w:rPr>
        <w:t>Solstice LBA</w:t>
      </w:r>
      <w:r w:rsidR="00D750C6" w:rsidRPr="00D750C6">
        <w:rPr>
          <w:rFonts w:cs="Arial" w:hint="eastAsia"/>
          <w:i/>
          <w:sz w:val="20"/>
          <w:szCs w:val="20"/>
          <w:lang w:eastAsia="ja-JP"/>
        </w:rPr>
        <w:t>の</w:t>
      </w:r>
      <w:r w:rsidRPr="00D750C6">
        <w:rPr>
          <w:rFonts w:cs="Arial"/>
          <w:i/>
          <w:sz w:val="20"/>
          <w:szCs w:val="20"/>
          <w:lang w:eastAsia="ja-JP"/>
        </w:rPr>
        <w:t>GWP</w:t>
      </w:r>
      <w:r w:rsidRPr="00D750C6">
        <w:rPr>
          <w:rFonts w:cs="Arial"/>
          <w:i/>
          <w:sz w:val="20"/>
          <w:szCs w:val="20"/>
          <w:lang w:eastAsia="ja-JP"/>
        </w:rPr>
        <w:t>値は、</w:t>
      </w:r>
      <w:r w:rsidRPr="00D750C6">
        <w:rPr>
          <w:rFonts w:cs="Arial"/>
          <w:i/>
          <w:sz w:val="20"/>
          <w:szCs w:val="20"/>
          <w:lang w:eastAsia="ja-JP"/>
        </w:rPr>
        <w:t xml:space="preserve">IPCC </w:t>
      </w:r>
      <w:r w:rsidRPr="00D750C6">
        <w:rPr>
          <w:rFonts w:cs="Arial"/>
          <w:i/>
          <w:sz w:val="20"/>
          <w:szCs w:val="20"/>
          <w:lang w:eastAsia="ja-JP"/>
        </w:rPr>
        <w:t>第</w:t>
      </w:r>
      <w:r w:rsidRPr="00D750C6">
        <w:rPr>
          <w:rFonts w:cs="Arial"/>
          <w:i/>
          <w:sz w:val="20"/>
          <w:szCs w:val="20"/>
          <w:lang w:eastAsia="ja-JP"/>
        </w:rPr>
        <w:t>5</w:t>
      </w:r>
      <w:r w:rsidRPr="00D750C6">
        <w:rPr>
          <w:rFonts w:cs="Arial"/>
          <w:i/>
          <w:sz w:val="20"/>
          <w:szCs w:val="20"/>
          <w:lang w:eastAsia="ja-JP"/>
        </w:rPr>
        <w:t>次評価報告書（</w:t>
      </w:r>
      <w:r w:rsidRPr="00D750C6">
        <w:rPr>
          <w:rFonts w:cs="Arial"/>
          <w:i/>
          <w:sz w:val="20"/>
          <w:szCs w:val="20"/>
          <w:lang w:eastAsia="ja-JP"/>
        </w:rPr>
        <w:t>AR5</w:t>
      </w:r>
      <w:r w:rsidRPr="00D750C6">
        <w:rPr>
          <w:rFonts w:cs="Arial"/>
          <w:i/>
          <w:sz w:val="20"/>
          <w:szCs w:val="20"/>
          <w:lang w:eastAsia="ja-JP"/>
        </w:rPr>
        <w:t>）によるものです。</w:t>
      </w:r>
    </w:p>
    <w:p w14:paraId="3CBCE4FF" w14:textId="77777777" w:rsidR="00F72733" w:rsidRPr="00BD2CBB" w:rsidRDefault="00F72733" w:rsidP="00856CF1">
      <w:pPr>
        <w:spacing w:after="0"/>
        <w:jc w:val="both"/>
        <w:rPr>
          <w:rFonts w:cs="Arial"/>
          <w:lang w:eastAsia="ja-JP"/>
        </w:rPr>
      </w:pPr>
    </w:p>
    <w:p w14:paraId="34C137C9" w14:textId="77777777" w:rsidR="00E77D2F" w:rsidRDefault="00E77D2F" w:rsidP="00E77D2F">
      <w:pPr>
        <w:tabs>
          <w:tab w:val="num" w:pos="720"/>
        </w:tabs>
        <w:adjustRightInd w:val="0"/>
        <w:snapToGrid w:val="0"/>
        <w:spacing w:after="0" w:line="240" w:lineRule="auto"/>
        <w:rPr>
          <w:rFonts w:cs="Arial"/>
          <w:szCs w:val="24"/>
          <w:lang w:eastAsia="ja-JP"/>
        </w:rPr>
      </w:pPr>
    </w:p>
    <w:p w14:paraId="12BA2D24" w14:textId="5A291218" w:rsidR="00E77D2F" w:rsidRPr="00BD2CBB" w:rsidRDefault="00E77D2F" w:rsidP="00E77D2F">
      <w:pPr>
        <w:tabs>
          <w:tab w:val="num" w:pos="720"/>
        </w:tabs>
        <w:adjustRightInd w:val="0"/>
        <w:snapToGrid w:val="0"/>
        <w:spacing w:after="0" w:line="240" w:lineRule="auto"/>
        <w:rPr>
          <w:rFonts w:cs="Arial"/>
          <w:sz w:val="20"/>
          <w:szCs w:val="20"/>
          <w:lang w:eastAsia="ja-JP"/>
        </w:rPr>
      </w:pPr>
      <w:r w:rsidRPr="00BD2CBB">
        <w:rPr>
          <w:rFonts w:cs="Arial"/>
          <w:sz w:val="20"/>
          <w:szCs w:val="20"/>
          <w:lang w:eastAsia="ja-JP"/>
        </w:rPr>
        <w:lastRenderedPageBreak/>
        <w:t>ハネウェル　パフォーマンス・マテリアルズ・アンド・テクノロジーズ（</w:t>
      </w:r>
      <w:r w:rsidRPr="00BD2CBB">
        <w:rPr>
          <w:rFonts w:cs="Arial"/>
          <w:sz w:val="20"/>
          <w:szCs w:val="20"/>
          <w:lang w:eastAsia="ja-JP"/>
        </w:rPr>
        <w:t>PMT</w:t>
      </w:r>
      <w:r w:rsidRPr="00BD2CBB">
        <w:rPr>
          <w:rFonts w:cs="Arial"/>
          <w:sz w:val="20"/>
          <w:szCs w:val="20"/>
          <w:lang w:eastAsia="ja-JP"/>
        </w:rPr>
        <w:t>）は、最先端素材およびプロセス技術の開発と製造分野における世界的なリーダーです。アドバンスド・マテリアルズ事業では環境にやさしい冷媒や、防弾ベスト、ナイロン、コンピュータチップ、医薬品包装向け素材など、幅広いさまざまな高機能製品を製造しています。</w:t>
      </w:r>
      <w:r w:rsidRPr="00BD2CBB">
        <w:rPr>
          <w:rFonts w:cs="Arial"/>
          <w:sz w:val="20"/>
          <w:szCs w:val="20"/>
          <w:lang w:eastAsia="ja-JP"/>
        </w:rPr>
        <w:t>UOP</w:t>
      </w:r>
      <w:r w:rsidRPr="00BD2CBB">
        <w:rPr>
          <w:rFonts w:cs="Arial"/>
          <w:sz w:val="20"/>
          <w:szCs w:val="20"/>
          <w:lang w:eastAsia="ja-JP"/>
        </w:rPr>
        <w:t>（</w:t>
      </w:r>
      <w:hyperlink r:id="rId14" w:history="1">
        <w:r w:rsidRPr="00BD2CBB">
          <w:rPr>
            <w:rStyle w:val="ab"/>
            <w:rFonts w:cs="Arial"/>
            <w:sz w:val="20"/>
            <w:szCs w:val="20"/>
            <w:lang w:eastAsia="ja-JP"/>
          </w:rPr>
          <w:t>www.uop.com</w:t>
        </w:r>
      </w:hyperlink>
      <w:r w:rsidRPr="00BD2CBB">
        <w:rPr>
          <w:rFonts w:cs="Arial"/>
          <w:sz w:val="20"/>
          <w:szCs w:val="20"/>
          <w:lang w:eastAsia="ja-JP"/>
        </w:rPr>
        <w:t>）が開発したプロセス技術は、ガソリン、ディーゼル、ジェット燃料、石油化学製品、再生可能燃料を効率的に生産するための基礎技術として世界中のほとんどの精製業者で採用されています。プロセス・ソリューションズ事業（</w:t>
      </w:r>
      <w:r w:rsidRPr="00BD2CBB">
        <w:rPr>
          <w:rFonts w:cs="Arial"/>
          <w:sz w:val="20"/>
          <w:szCs w:val="20"/>
          <w:lang w:eastAsia="ja-JP"/>
        </w:rPr>
        <w:t>HPS</w:t>
      </w:r>
      <w:r w:rsidRPr="00BD2CBB">
        <w:rPr>
          <w:rFonts w:cs="Arial"/>
          <w:sz w:val="20"/>
          <w:szCs w:val="20"/>
          <w:lang w:eastAsia="ja-JP"/>
        </w:rPr>
        <w:t>、</w:t>
      </w:r>
      <w:hyperlink r:id="rId15" w:history="1">
        <w:r w:rsidRPr="00BD2CBB">
          <w:rPr>
            <w:rStyle w:val="ab"/>
            <w:rFonts w:cs="Arial"/>
            <w:sz w:val="20"/>
            <w:szCs w:val="20"/>
            <w:lang w:eastAsia="ja-JP"/>
          </w:rPr>
          <w:t>www.honeywellprocess.com</w:t>
        </w:r>
      </w:hyperlink>
      <w:r w:rsidRPr="00BD2CBB">
        <w:rPr>
          <w:rFonts w:cs="Arial"/>
          <w:sz w:val="20"/>
          <w:szCs w:val="20"/>
          <w:lang w:eastAsia="ja-JP"/>
        </w:rPr>
        <w:t>）は、業界のパイオニアとして石油</w:t>
      </w:r>
      <w:r w:rsidRPr="00BD2CBB">
        <w:rPr>
          <w:rFonts w:cs="Arial"/>
          <w:sz w:val="20"/>
          <w:szCs w:val="20"/>
          <w:lang w:eastAsia="ja-JP"/>
        </w:rPr>
        <w:t>&amp;</w:t>
      </w:r>
      <w:r w:rsidRPr="00BD2CBB">
        <w:rPr>
          <w:rFonts w:cs="Arial"/>
          <w:sz w:val="20"/>
          <w:szCs w:val="20"/>
          <w:lang w:eastAsia="ja-JP"/>
        </w:rPr>
        <w:t>ガス、石油精製、パルプ</w:t>
      </w:r>
      <w:r w:rsidRPr="00BD2CBB">
        <w:rPr>
          <w:rFonts w:cs="Arial"/>
          <w:sz w:val="20"/>
          <w:szCs w:val="20"/>
          <w:lang w:eastAsia="ja-JP"/>
        </w:rPr>
        <w:t>&amp;</w:t>
      </w:r>
      <w:r w:rsidRPr="00BD2CBB">
        <w:rPr>
          <w:rFonts w:cs="Arial"/>
          <w:sz w:val="20"/>
          <w:szCs w:val="20"/>
          <w:lang w:eastAsia="ja-JP"/>
        </w:rPr>
        <w:t>紙、産業用発電、化学および石油化学、バイオ燃料、ライフサイエンス、金属、鉱業の諸産業に向けオートメーションコントロール、計装とサービスを提供しています。</w:t>
      </w:r>
    </w:p>
    <w:p w14:paraId="0B626F29" w14:textId="77777777" w:rsidR="00E77D2F" w:rsidRPr="00BD2CBB" w:rsidRDefault="00E77D2F" w:rsidP="00E77D2F">
      <w:pPr>
        <w:tabs>
          <w:tab w:val="num" w:pos="720"/>
        </w:tabs>
        <w:adjustRightInd w:val="0"/>
        <w:snapToGrid w:val="0"/>
        <w:spacing w:after="0" w:line="240" w:lineRule="auto"/>
        <w:rPr>
          <w:rFonts w:cs="Arial"/>
          <w:sz w:val="20"/>
          <w:szCs w:val="20"/>
          <w:lang w:eastAsia="ja-JP"/>
        </w:rPr>
      </w:pPr>
    </w:p>
    <w:p w14:paraId="5A4F2A65" w14:textId="6A2DB1BB" w:rsidR="00E77D2F" w:rsidRPr="00BD2CBB" w:rsidRDefault="00E77D2F" w:rsidP="00E77D2F">
      <w:pPr>
        <w:tabs>
          <w:tab w:val="num" w:pos="720"/>
        </w:tabs>
        <w:adjustRightInd w:val="0"/>
        <w:snapToGrid w:val="0"/>
        <w:spacing w:after="0" w:line="240" w:lineRule="auto"/>
        <w:rPr>
          <w:rFonts w:cs="Arial"/>
          <w:sz w:val="20"/>
          <w:szCs w:val="20"/>
        </w:rPr>
      </w:pPr>
      <w:r w:rsidRPr="00BD2CBB">
        <w:rPr>
          <w:rFonts w:cs="Arial"/>
          <w:sz w:val="20"/>
          <w:szCs w:val="20"/>
        </w:rPr>
        <w:t>ハネウェルインターナショナル（</w:t>
      </w:r>
      <w:hyperlink r:id="rId16" w:history="1">
        <w:r w:rsidRPr="00BD2CBB">
          <w:rPr>
            <w:rStyle w:val="ab"/>
            <w:rFonts w:cs="Arial"/>
            <w:sz w:val="20"/>
            <w:szCs w:val="20"/>
          </w:rPr>
          <w:t>www.honeywell.com</w:t>
        </w:r>
      </w:hyperlink>
      <w:r w:rsidRPr="00BD2CBB">
        <w:rPr>
          <w:rFonts w:cs="Arial"/>
          <w:sz w:val="20"/>
          <w:szCs w:val="20"/>
        </w:rPr>
        <w:t>）は、フォーチュン（</w:t>
      </w:r>
      <w:r w:rsidRPr="00BD2CBB">
        <w:rPr>
          <w:rFonts w:cs="Arial"/>
          <w:sz w:val="20"/>
          <w:szCs w:val="20"/>
        </w:rPr>
        <w:t>Fortune</w:t>
      </w:r>
      <w:r w:rsidRPr="00BD2CBB">
        <w:rPr>
          <w:rFonts w:cs="Arial"/>
          <w:sz w:val="20"/>
          <w:szCs w:val="20"/>
        </w:rPr>
        <w:t>）</w:t>
      </w:r>
      <w:r w:rsidRPr="00BD2CBB">
        <w:rPr>
          <w:rFonts w:cs="Arial"/>
          <w:sz w:val="20"/>
          <w:szCs w:val="20"/>
        </w:rPr>
        <w:t>100</w:t>
      </w:r>
      <w:r w:rsidRPr="00BD2CBB">
        <w:rPr>
          <w:rFonts w:cs="Arial"/>
          <w:sz w:val="20"/>
          <w:szCs w:val="20"/>
        </w:rPr>
        <w:t>社にノミネートされた、テクノロジーおよび製造分野におけるトップレベルの複合企業であり、航空宇宙分野の製品およびサービス、ビル／住宅／産業用の制御テクノロジー、ターボチャージャー、パフォーマンスマテリアルズなどを世界中のお客様に提供しています。ハネウェルのニュース・詳しい情報は、ハネウェルのニュース・詳しい情報は、</w:t>
      </w:r>
      <w:hyperlink r:id="rId17" w:history="1">
        <w:r w:rsidRPr="00BD2CBB">
          <w:rPr>
            <w:rStyle w:val="ab"/>
            <w:rFonts w:cs="Arial"/>
            <w:sz w:val="20"/>
            <w:szCs w:val="20"/>
          </w:rPr>
          <w:t>www.honeywellnow.com</w:t>
        </w:r>
      </w:hyperlink>
      <w:r w:rsidRPr="00BD2CBB">
        <w:rPr>
          <w:rFonts w:cs="Arial"/>
          <w:sz w:val="20"/>
          <w:szCs w:val="20"/>
        </w:rPr>
        <w:t>をご覧ください。</w:t>
      </w:r>
    </w:p>
    <w:p w14:paraId="2A1A4EDE" w14:textId="77777777" w:rsidR="00E77D2F" w:rsidRDefault="00E77D2F" w:rsidP="00E77D2F">
      <w:pPr>
        <w:tabs>
          <w:tab w:val="num" w:pos="720"/>
        </w:tabs>
        <w:adjustRightInd w:val="0"/>
        <w:snapToGrid w:val="0"/>
        <w:spacing w:after="0" w:line="240" w:lineRule="auto"/>
        <w:rPr>
          <w:rFonts w:cs="Arial"/>
          <w:sz w:val="20"/>
          <w:szCs w:val="20"/>
          <w:lang w:eastAsia="ja-JP"/>
        </w:rPr>
      </w:pPr>
    </w:p>
    <w:p w14:paraId="71C542EB" w14:textId="77777777" w:rsidR="004A11F3" w:rsidRPr="00BD2CBB" w:rsidRDefault="004A11F3" w:rsidP="00E77D2F">
      <w:pPr>
        <w:tabs>
          <w:tab w:val="num" w:pos="720"/>
        </w:tabs>
        <w:adjustRightInd w:val="0"/>
        <w:snapToGrid w:val="0"/>
        <w:spacing w:after="0" w:line="240" w:lineRule="auto"/>
        <w:rPr>
          <w:rFonts w:cs="Arial"/>
          <w:sz w:val="20"/>
          <w:szCs w:val="20"/>
          <w:lang w:eastAsia="ja-JP"/>
        </w:rPr>
      </w:pPr>
    </w:p>
    <w:p w14:paraId="66F24E41" w14:textId="4E505CE2" w:rsidR="0035755D" w:rsidRPr="00BD2CBB" w:rsidRDefault="00E77D2F" w:rsidP="00E77D2F">
      <w:pPr>
        <w:tabs>
          <w:tab w:val="num" w:pos="720"/>
        </w:tabs>
        <w:adjustRightInd w:val="0"/>
        <w:snapToGrid w:val="0"/>
        <w:spacing w:after="0" w:line="240" w:lineRule="auto"/>
        <w:rPr>
          <w:rFonts w:cs="Arial"/>
          <w:sz w:val="20"/>
          <w:szCs w:val="20"/>
          <w:lang w:eastAsia="ja-JP"/>
        </w:rPr>
      </w:pPr>
      <w:r w:rsidRPr="00BD2CBB">
        <w:rPr>
          <w:rFonts w:cs="Arial"/>
          <w:sz w:val="20"/>
          <w:szCs w:val="20"/>
          <w:lang w:eastAsia="ja-JP"/>
        </w:rPr>
        <w:t>本プレスリリースには、</w:t>
      </w:r>
      <w:r w:rsidRPr="00BD2CBB">
        <w:rPr>
          <w:rFonts w:cs="Arial"/>
          <w:sz w:val="20"/>
          <w:szCs w:val="20"/>
          <w:lang w:eastAsia="ja-JP"/>
        </w:rPr>
        <w:t>1934</w:t>
      </w:r>
      <w:r w:rsidRPr="00BD2CBB">
        <w:rPr>
          <w:rFonts w:cs="Arial"/>
          <w:sz w:val="20"/>
          <w:szCs w:val="20"/>
          <w:lang w:eastAsia="ja-JP"/>
        </w:rPr>
        <w:t>年米国証券取引法第</w:t>
      </w:r>
      <w:r w:rsidRPr="00BD2CBB">
        <w:rPr>
          <w:rFonts w:cs="Arial"/>
          <w:sz w:val="20"/>
          <w:szCs w:val="20"/>
          <w:lang w:eastAsia="ja-JP"/>
        </w:rPr>
        <w:t>21E</w:t>
      </w:r>
      <w:r w:rsidRPr="00BD2CBB">
        <w:rPr>
          <w:rFonts w:cs="Arial"/>
          <w:sz w:val="20"/>
          <w:szCs w:val="20"/>
          <w:lang w:eastAsia="ja-JP"/>
        </w:rPr>
        <w:t>項が意味するところの「将来の見通しに関する記述」が含まれています。当社または当社の経営管理者が将来の発生または発生する可能性を意図、予想、予測、確信、または期待する活動、事象、または発展について述べた、過去の事実以外の記述はすべて、将来の見通しに関する記述です。これらの記述は、過去の経験と傾向、現在の経済状況、期待される将来の発展とその他の関連要因を考慮した経営管理者の仮定および予想に基づくものです。本リリースに含まれる将来の見通しに関する記述は、当社の経営、製品、サービス、および価格に影響する経済、競争、政府、および技術的要因を含む（がこれに限定しない）リスクや不確実性にも左右されるものであり、このような将来の見通しに関する記述は、将来の業績、実際の結果、発展業務遂行上の決定を保証するものではなく、当社の将来の見通しに関する記述によって予想された内容とは異なる場合があります。当社業績に影響を与える主要なリスクや不確実性については、当社</w:t>
      </w:r>
      <w:r w:rsidRPr="00BD2CBB">
        <w:rPr>
          <w:rFonts w:cs="Arial"/>
          <w:sz w:val="20"/>
          <w:szCs w:val="20"/>
          <w:lang w:eastAsia="ja-JP"/>
        </w:rPr>
        <w:t>Form 10-K</w:t>
      </w:r>
      <w:r w:rsidRPr="00BD2CBB">
        <w:rPr>
          <w:rFonts w:cs="Arial"/>
          <w:sz w:val="20"/>
          <w:szCs w:val="20"/>
          <w:lang w:eastAsia="ja-JP"/>
        </w:rPr>
        <w:t>および米国証券取引委員会提出文書に記載しています。</w:t>
      </w:r>
    </w:p>
    <w:p w14:paraId="78B11490" w14:textId="77777777" w:rsidR="00856CF1" w:rsidRPr="00BD2CBB" w:rsidRDefault="0035755D" w:rsidP="0035755D">
      <w:pPr>
        <w:jc w:val="center"/>
        <w:rPr>
          <w:rFonts w:cs="Arial"/>
          <w:lang w:eastAsia="ja-JP"/>
        </w:rPr>
      </w:pPr>
      <w:r w:rsidRPr="00BD2CBB">
        <w:rPr>
          <w:rFonts w:cs="Arial"/>
        </w:rPr>
        <w:t># # #</w:t>
      </w:r>
    </w:p>
    <w:sectPr w:rsidR="00856CF1" w:rsidRPr="00BD2CBB" w:rsidSect="00AC64D0">
      <w:type w:val="continuous"/>
      <w:pgSz w:w="11907" w:h="16839" w:code="9"/>
      <w:pgMar w:top="2608" w:right="1080" w:bottom="1134" w:left="1080" w:header="176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15F1F" w14:textId="77777777" w:rsidR="001E338B" w:rsidRDefault="001E338B" w:rsidP="00BF0DE0">
      <w:pPr>
        <w:spacing w:after="0" w:line="240" w:lineRule="auto"/>
      </w:pPr>
      <w:r>
        <w:separator/>
      </w:r>
    </w:p>
  </w:endnote>
  <w:endnote w:type="continuationSeparator" w:id="0">
    <w:p w14:paraId="7D1AEFC0" w14:textId="77777777" w:rsidR="001E338B" w:rsidRDefault="001E338B" w:rsidP="00BF0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Segoe UI">
    <w:altName w:val="Helvetica World"/>
    <w:panose1 w:val="020B0502040204020203"/>
    <w:charset w:val="00"/>
    <w:family w:val="swiss"/>
    <w:pitch w:val="variable"/>
    <w:sig w:usb0="E10022FF" w:usb1="C000E47F" w:usb2="00000029" w:usb3="00000000" w:csb0="000001DF" w:csb1="00000000"/>
  </w:font>
  <w:font w:name="HelveticaNeueLT Std">
    <w:altName w:val="Arial"/>
    <w:panose1 w:val="020B0604020202020204"/>
    <w:charset w:val="00"/>
    <w:family w:val="swiss"/>
    <w:notTrueType/>
    <w:pitch w:val="variable"/>
    <w:sig w:usb0="800000AF" w:usb1="4000204A"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FE71B" w14:textId="77777777" w:rsidR="00E77D2F" w:rsidRDefault="00E77D2F" w:rsidP="004C17D9">
    <w:pPr>
      <w:pStyle w:val="a5"/>
      <w:jc w:val="center"/>
    </w:pPr>
    <w:r>
      <w:fldChar w:fldCharType="begin"/>
    </w:r>
    <w:r>
      <w:instrText>PAGE   \* MERGEFORMAT</w:instrText>
    </w:r>
    <w:r>
      <w:fldChar w:fldCharType="separate"/>
    </w:r>
    <w:r w:rsidR="0086617D" w:rsidRPr="0086617D">
      <w:rPr>
        <w:noProof/>
        <w:lang w:val="ja-JP" w:eastAsia="ja-JP"/>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0BD4A" w14:textId="77777777" w:rsidR="001E338B" w:rsidRDefault="001E338B" w:rsidP="00BF0DE0">
      <w:pPr>
        <w:spacing w:after="0" w:line="240" w:lineRule="auto"/>
      </w:pPr>
      <w:r>
        <w:separator/>
      </w:r>
    </w:p>
  </w:footnote>
  <w:footnote w:type="continuationSeparator" w:id="0">
    <w:p w14:paraId="3363B611" w14:textId="77777777" w:rsidR="001E338B" w:rsidRDefault="001E338B" w:rsidP="00BF0D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337CB" w14:textId="77777777" w:rsidR="00E77D2F" w:rsidRPr="00FC46E4" w:rsidRDefault="00E77D2F" w:rsidP="00BF0DE0">
    <w:pPr>
      <w:pStyle w:val="AddressBlockBusinessUnit"/>
      <w:rPr>
        <w:rFonts w:ascii="HelveticaNeueLT Std" w:hAnsi="HelveticaNeueLT Std" w:cs="HelveticaNeueLT Std"/>
      </w:rPr>
    </w:pPr>
    <w:r>
      <w:rPr>
        <w:noProof/>
        <w:lang w:eastAsia="ja-JP"/>
      </w:rPr>
      <w:drawing>
        <wp:anchor distT="0" distB="0" distL="114300" distR="114300" simplePos="0" relativeHeight="251657216" behindDoc="1" locked="1" layoutInCell="1" allowOverlap="1" wp14:anchorId="42AEA883" wp14:editId="41839184">
          <wp:simplePos x="0" y="0"/>
          <wp:positionH relativeFrom="page">
            <wp:posOffset>-208915</wp:posOffset>
          </wp:positionH>
          <wp:positionV relativeFrom="page">
            <wp:posOffset>0</wp:posOffset>
          </wp:positionV>
          <wp:extent cx="7772400" cy="1828800"/>
          <wp:effectExtent l="0" t="0" r="0" b="0"/>
          <wp:wrapNone/>
          <wp:docPr id="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anchor>
      </w:drawing>
    </w:r>
  </w:p>
  <w:p w14:paraId="67E02E73" w14:textId="77777777" w:rsidR="00E77D2F" w:rsidRPr="00BF0DE0" w:rsidRDefault="00E77D2F" w:rsidP="00BF0DE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DE0"/>
    <w:rsid w:val="000002F0"/>
    <w:rsid w:val="0001414B"/>
    <w:rsid w:val="00021642"/>
    <w:rsid w:val="00021A06"/>
    <w:rsid w:val="0002399C"/>
    <w:rsid w:val="00034252"/>
    <w:rsid w:val="00035831"/>
    <w:rsid w:val="00036FFD"/>
    <w:rsid w:val="000540DD"/>
    <w:rsid w:val="0005571C"/>
    <w:rsid w:val="00070F80"/>
    <w:rsid w:val="00073421"/>
    <w:rsid w:val="000754D3"/>
    <w:rsid w:val="0008332C"/>
    <w:rsid w:val="0009084A"/>
    <w:rsid w:val="00093212"/>
    <w:rsid w:val="000A1415"/>
    <w:rsid w:val="000A4CE0"/>
    <w:rsid w:val="000A6C59"/>
    <w:rsid w:val="000B7B20"/>
    <w:rsid w:val="000C25BF"/>
    <w:rsid w:val="000C49DE"/>
    <w:rsid w:val="000D79C1"/>
    <w:rsid w:val="000E6B76"/>
    <w:rsid w:val="000E74FF"/>
    <w:rsid w:val="000E7AC6"/>
    <w:rsid w:val="000F4BCF"/>
    <w:rsid w:val="00103631"/>
    <w:rsid w:val="00106A3F"/>
    <w:rsid w:val="00115185"/>
    <w:rsid w:val="001320CA"/>
    <w:rsid w:val="00135DFB"/>
    <w:rsid w:val="001379B7"/>
    <w:rsid w:val="0014517A"/>
    <w:rsid w:val="001616A5"/>
    <w:rsid w:val="001622C9"/>
    <w:rsid w:val="0016663C"/>
    <w:rsid w:val="00175571"/>
    <w:rsid w:val="0018004D"/>
    <w:rsid w:val="00190B45"/>
    <w:rsid w:val="00191A1F"/>
    <w:rsid w:val="00194818"/>
    <w:rsid w:val="001952B3"/>
    <w:rsid w:val="001A4387"/>
    <w:rsid w:val="001A7D39"/>
    <w:rsid w:val="001E1844"/>
    <w:rsid w:val="001E1AD9"/>
    <w:rsid w:val="001E338B"/>
    <w:rsid w:val="001E78AB"/>
    <w:rsid w:val="00201B20"/>
    <w:rsid w:val="00203D11"/>
    <w:rsid w:val="0020414E"/>
    <w:rsid w:val="00211029"/>
    <w:rsid w:val="00212B61"/>
    <w:rsid w:val="00214769"/>
    <w:rsid w:val="002210FE"/>
    <w:rsid w:val="00221E9A"/>
    <w:rsid w:val="00222036"/>
    <w:rsid w:val="00222BB4"/>
    <w:rsid w:val="002326E4"/>
    <w:rsid w:val="002343A4"/>
    <w:rsid w:val="0024456C"/>
    <w:rsid w:val="00245177"/>
    <w:rsid w:val="00247E9E"/>
    <w:rsid w:val="00255DA0"/>
    <w:rsid w:val="002639C0"/>
    <w:rsid w:val="0027071B"/>
    <w:rsid w:val="00271511"/>
    <w:rsid w:val="00271FD6"/>
    <w:rsid w:val="002816BF"/>
    <w:rsid w:val="002974F3"/>
    <w:rsid w:val="002A098A"/>
    <w:rsid w:val="002A44D5"/>
    <w:rsid w:val="002A5001"/>
    <w:rsid w:val="002A6665"/>
    <w:rsid w:val="002C4C2D"/>
    <w:rsid w:val="002D54CB"/>
    <w:rsid w:val="002D5DC8"/>
    <w:rsid w:val="002E72DF"/>
    <w:rsid w:val="002F1445"/>
    <w:rsid w:val="003039B1"/>
    <w:rsid w:val="00305867"/>
    <w:rsid w:val="00306D2E"/>
    <w:rsid w:val="00306E9C"/>
    <w:rsid w:val="00330663"/>
    <w:rsid w:val="00332CB6"/>
    <w:rsid w:val="003450B5"/>
    <w:rsid w:val="00350FA8"/>
    <w:rsid w:val="00355EFD"/>
    <w:rsid w:val="0035755D"/>
    <w:rsid w:val="0036693F"/>
    <w:rsid w:val="0037245F"/>
    <w:rsid w:val="00385E4D"/>
    <w:rsid w:val="003A2423"/>
    <w:rsid w:val="003C2A8A"/>
    <w:rsid w:val="003D3028"/>
    <w:rsid w:val="003D5D4F"/>
    <w:rsid w:val="00401DFC"/>
    <w:rsid w:val="00404DE7"/>
    <w:rsid w:val="004177B1"/>
    <w:rsid w:val="00427614"/>
    <w:rsid w:val="00431CEC"/>
    <w:rsid w:val="004356EE"/>
    <w:rsid w:val="00442ED9"/>
    <w:rsid w:val="00450754"/>
    <w:rsid w:val="0045500F"/>
    <w:rsid w:val="004566A6"/>
    <w:rsid w:val="00460BE7"/>
    <w:rsid w:val="0047020D"/>
    <w:rsid w:val="004734A0"/>
    <w:rsid w:val="00476D2C"/>
    <w:rsid w:val="00495C97"/>
    <w:rsid w:val="004A11F3"/>
    <w:rsid w:val="004B368A"/>
    <w:rsid w:val="004C17D9"/>
    <w:rsid w:val="004C3FB0"/>
    <w:rsid w:val="004C4EBA"/>
    <w:rsid w:val="004E1F56"/>
    <w:rsid w:val="004E5A30"/>
    <w:rsid w:val="004F5E9B"/>
    <w:rsid w:val="004F690A"/>
    <w:rsid w:val="00503FB3"/>
    <w:rsid w:val="00511A78"/>
    <w:rsid w:val="00511CDF"/>
    <w:rsid w:val="005137A1"/>
    <w:rsid w:val="005158D6"/>
    <w:rsid w:val="00515DA8"/>
    <w:rsid w:val="00517633"/>
    <w:rsid w:val="00522A91"/>
    <w:rsid w:val="005328D3"/>
    <w:rsid w:val="00542632"/>
    <w:rsid w:val="00580512"/>
    <w:rsid w:val="00580A2A"/>
    <w:rsid w:val="0058723D"/>
    <w:rsid w:val="00590C5C"/>
    <w:rsid w:val="00593BEA"/>
    <w:rsid w:val="005A1146"/>
    <w:rsid w:val="005A1D8F"/>
    <w:rsid w:val="005A21FF"/>
    <w:rsid w:val="005C30C9"/>
    <w:rsid w:val="005F1E90"/>
    <w:rsid w:val="005F4DB0"/>
    <w:rsid w:val="0060011D"/>
    <w:rsid w:val="00602EB6"/>
    <w:rsid w:val="00605F49"/>
    <w:rsid w:val="006144B4"/>
    <w:rsid w:val="00614FCE"/>
    <w:rsid w:val="006232C1"/>
    <w:rsid w:val="00625A97"/>
    <w:rsid w:val="0062660B"/>
    <w:rsid w:val="00626AAC"/>
    <w:rsid w:val="006278A9"/>
    <w:rsid w:val="00643913"/>
    <w:rsid w:val="00643E63"/>
    <w:rsid w:val="0064487D"/>
    <w:rsid w:val="00645CD0"/>
    <w:rsid w:val="00650652"/>
    <w:rsid w:val="00662024"/>
    <w:rsid w:val="006847D5"/>
    <w:rsid w:val="00696DF5"/>
    <w:rsid w:val="00697A03"/>
    <w:rsid w:val="006A0900"/>
    <w:rsid w:val="006C20E5"/>
    <w:rsid w:val="006C7F25"/>
    <w:rsid w:val="006D7333"/>
    <w:rsid w:val="006F00AD"/>
    <w:rsid w:val="006F0A0C"/>
    <w:rsid w:val="006F23B2"/>
    <w:rsid w:val="006F4D6D"/>
    <w:rsid w:val="006F5945"/>
    <w:rsid w:val="00720644"/>
    <w:rsid w:val="0073241A"/>
    <w:rsid w:val="0075208E"/>
    <w:rsid w:val="007569A1"/>
    <w:rsid w:val="00762D67"/>
    <w:rsid w:val="007664BA"/>
    <w:rsid w:val="007A0FE9"/>
    <w:rsid w:val="007B1A7F"/>
    <w:rsid w:val="007B757C"/>
    <w:rsid w:val="007C7307"/>
    <w:rsid w:val="007D0DF1"/>
    <w:rsid w:val="007D2BC9"/>
    <w:rsid w:val="007E1F68"/>
    <w:rsid w:val="007F07EE"/>
    <w:rsid w:val="00804976"/>
    <w:rsid w:val="00805B1C"/>
    <w:rsid w:val="008133EF"/>
    <w:rsid w:val="0081718D"/>
    <w:rsid w:val="00821041"/>
    <w:rsid w:val="00834C0E"/>
    <w:rsid w:val="00841AEF"/>
    <w:rsid w:val="00841FB3"/>
    <w:rsid w:val="00850C17"/>
    <w:rsid w:val="00851088"/>
    <w:rsid w:val="0085627E"/>
    <w:rsid w:val="00856CF1"/>
    <w:rsid w:val="00857722"/>
    <w:rsid w:val="00862EC1"/>
    <w:rsid w:val="0086617D"/>
    <w:rsid w:val="008665CC"/>
    <w:rsid w:val="00870AC6"/>
    <w:rsid w:val="0087167B"/>
    <w:rsid w:val="00876B3B"/>
    <w:rsid w:val="00883119"/>
    <w:rsid w:val="00884DE5"/>
    <w:rsid w:val="008907C0"/>
    <w:rsid w:val="00896295"/>
    <w:rsid w:val="00897180"/>
    <w:rsid w:val="008A1A76"/>
    <w:rsid w:val="008A4C02"/>
    <w:rsid w:val="008B6024"/>
    <w:rsid w:val="008C1BD6"/>
    <w:rsid w:val="008E2DA6"/>
    <w:rsid w:val="00915B00"/>
    <w:rsid w:val="009302CF"/>
    <w:rsid w:val="0093097C"/>
    <w:rsid w:val="009314C0"/>
    <w:rsid w:val="009333C2"/>
    <w:rsid w:val="0093498C"/>
    <w:rsid w:val="00935A70"/>
    <w:rsid w:val="009468B4"/>
    <w:rsid w:val="009544C0"/>
    <w:rsid w:val="009675D9"/>
    <w:rsid w:val="00976BEF"/>
    <w:rsid w:val="00982173"/>
    <w:rsid w:val="00982200"/>
    <w:rsid w:val="009950B8"/>
    <w:rsid w:val="00996A23"/>
    <w:rsid w:val="009A37E6"/>
    <w:rsid w:val="009B6D6B"/>
    <w:rsid w:val="009B7751"/>
    <w:rsid w:val="009C62ED"/>
    <w:rsid w:val="009E1707"/>
    <w:rsid w:val="009F492E"/>
    <w:rsid w:val="009F4C57"/>
    <w:rsid w:val="009F6F45"/>
    <w:rsid w:val="00A02B31"/>
    <w:rsid w:val="00A02CD2"/>
    <w:rsid w:val="00A2091F"/>
    <w:rsid w:val="00A229E9"/>
    <w:rsid w:val="00A24C78"/>
    <w:rsid w:val="00A27138"/>
    <w:rsid w:val="00A325FC"/>
    <w:rsid w:val="00A35187"/>
    <w:rsid w:val="00A3746A"/>
    <w:rsid w:val="00A4640F"/>
    <w:rsid w:val="00A55426"/>
    <w:rsid w:val="00A55AF6"/>
    <w:rsid w:val="00A565D1"/>
    <w:rsid w:val="00A56AC9"/>
    <w:rsid w:val="00A56BEE"/>
    <w:rsid w:val="00A615A2"/>
    <w:rsid w:val="00A647D0"/>
    <w:rsid w:val="00A6535B"/>
    <w:rsid w:val="00A65C1C"/>
    <w:rsid w:val="00A77043"/>
    <w:rsid w:val="00A83075"/>
    <w:rsid w:val="00A84458"/>
    <w:rsid w:val="00A8542D"/>
    <w:rsid w:val="00A86E08"/>
    <w:rsid w:val="00AB0FC2"/>
    <w:rsid w:val="00AC0E45"/>
    <w:rsid w:val="00AC457C"/>
    <w:rsid w:val="00AC63B8"/>
    <w:rsid w:val="00AC64D0"/>
    <w:rsid w:val="00AE2404"/>
    <w:rsid w:val="00AF5A89"/>
    <w:rsid w:val="00B0184B"/>
    <w:rsid w:val="00B02718"/>
    <w:rsid w:val="00B045C3"/>
    <w:rsid w:val="00B15942"/>
    <w:rsid w:val="00B223AF"/>
    <w:rsid w:val="00B302A9"/>
    <w:rsid w:val="00B3431B"/>
    <w:rsid w:val="00B36E6E"/>
    <w:rsid w:val="00B36FD5"/>
    <w:rsid w:val="00B41B06"/>
    <w:rsid w:val="00B42DDB"/>
    <w:rsid w:val="00B5213D"/>
    <w:rsid w:val="00B56898"/>
    <w:rsid w:val="00B614A0"/>
    <w:rsid w:val="00B80BEC"/>
    <w:rsid w:val="00B91D1A"/>
    <w:rsid w:val="00B95015"/>
    <w:rsid w:val="00BA57FE"/>
    <w:rsid w:val="00BA74F2"/>
    <w:rsid w:val="00BD2CBB"/>
    <w:rsid w:val="00BD55EA"/>
    <w:rsid w:val="00BE503E"/>
    <w:rsid w:val="00BE77D8"/>
    <w:rsid w:val="00BF0DE0"/>
    <w:rsid w:val="00BF7395"/>
    <w:rsid w:val="00C02C45"/>
    <w:rsid w:val="00C1323D"/>
    <w:rsid w:val="00C13F39"/>
    <w:rsid w:val="00C174C6"/>
    <w:rsid w:val="00C20CC0"/>
    <w:rsid w:val="00C44323"/>
    <w:rsid w:val="00C46A6A"/>
    <w:rsid w:val="00C511E1"/>
    <w:rsid w:val="00C558E7"/>
    <w:rsid w:val="00C559D6"/>
    <w:rsid w:val="00C61144"/>
    <w:rsid w:val="00C754EC"/>
    <w:rsid w:val="00C77120"/>
    <w:rsid w:val="00C777D8"/>
    <w:rsid w:val="00C977B2"/>
    <w:rsid w:val="00CA1F32"/>
    <w:rsid w:val="00CA46B8"/>
    <w:rsid w:val="00CB02A0"/>
    <w:rsid w:val="00CB052E"/>
    <w:rsid w:val="00CB1540"/>
    <w:rsid w:val="00CB206C"/>
    <w:rsid w:val="00CB5479"/>
    <w:rsid w:val="00CC2B4F"/>
    <w:rsid w:val="00CC77B2"/>
    <w:rsid w:val="00CD2D7F"/>
    <w:rsid w:val="00CD3592"/>
    <w:rsid w:val="00CD5D01"/>
    <w:rsid w:val="00CF696C"/>
    <w:rsid w:val="00D0188D"/>
    <w:rsid w:val="00D218AE"/>
    <w:rsid w:val="00D22FAA"/>
    <w:rsid w:val="00D2313A"/>
    <w:rsid w:val="00D24AF0"/>
    <w:rsid w:val="00D42EB4"/>
    <w:rsid w:val="00D549C6"/>
    <w:rsid w:val="00D55ABC"/>
    <w:rsid w:val="00D70764"/>
    <w:rsid w:val="00D750C6"/>
    <w:rsid w:val="00D75381"/>
    <w:rsid w:val="00D76EDA"/>
    <w:rsid w:val="00D90BC4"/>
    <w:rsid w:val="00D9699E"/>
    <w:rsid w:val="00D97917"/>
    <w:rsid w:val="00DA1FC0"/>
    <w:rsid w:val="00DB6887"/>
    <w:rsid w:val="00DB6A54"/>
    <w:rsid w:val="00DC01B2"/>
    <w:rsid w:val="00DC01DA"/>
    <w:rsid w:val="00DC0399"/>
    <w:rsid w:val="00DC041E"/>
    <w:rsid w:val="00DC25AE"/>
    <w:rsid w:val="00DC5545"/>
    <w:rsid w:val="00DD2F1E"/>
    <w:rsid w:val="00DE5272"/>
    <w:rsid w:val="00DE7438"/>
    <w:rsid w:val="00DF0176"/>
    <w:rsid w:val="00DF1D8E"/>
    <w:rsid w:val="00DF7DF7"/>
    <w:rsid w:val="00E003B3"/>
    <w:rsid w:val="00E01C3F"/>
    <w:rsid w:val="00E16033"/>
    <w:rsid w:val="00E343E6"/>
    <w:rsid w:val="00E35250"/>
    <w:rsid w:val="00E5238E"/>
    <w:rsid w:val="00E5616E"/>
    <w:rsid w:val="00E632E6"/>
    <w:rsid w:val="00E659C3"/>
    <w:rsid w:val="00E70A9E"/>
    <w:rsid w:val="00E77D2F"/>
    <w:rsid w:val="00E803D4"/>
    <w:rsid w:val="00E83D71"/>
    <w:rsid w:val="00E860C9"/>
    <w:rsid w:val="00E90370"/>
    <w:rsid w:val="00E9354D"/>
    <w:rsid w:val="00E97CDE"/>
    <w:rsid w:val="00EA2EE7"/>
    <w:rsid w:val="00EB76A0"/>
    <w:rsid w:val="00EC2636"/>
    <w:rsid w:val="00EF1380"/>
    <w:rsid w:val="00EF3596"/>
    <w:rsid w:val="00EF5436"/>
    <w:rsid w:val="00F06ABB"/>
    <w:rsid w:val="00F12FE1"/>
    <w:rsid w:val="00F24601"/>
    <w:rsid w:val="00F25E05"/>
    <w:rsid w:val="00F26EE0"/>
    <w:rsid w:val="00F41E7C"/>
    <w:rsid w:val="00F511AA"/>
    <w:rsid w:val="00F57771"/>
    <w:rsid w:val="00F6663C"/>
    <w:rsid w:val="00F679FE"/>
    <w:rsid w:val="00F7176A"/>
    <w:rsid w:val="00F72733"/>
    <w:rsid w:val="00F72A9E"/>
    <w:rsid w:val="00F74FCA"/>
    <w:rsid w:val="00F935FC"/>
    <w:rsid w:val="00F940C0"/>
    <w:rsid w:val="00FA1283"/>
    <w:rsid w:val="00FC0B58"/>
    <w:rsid w:val="00FC5027"/>
    <w:rsid w:val="00FD762A"/>
    <w:rsid w:val="00FE074E"/>
    <w:rsid w:val="00FE456E"/>
    <w:rsid w:val="00FF1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EE6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DE5"/>
    <w:rPr>
      <w:rFonts w:ascii="Arial" w:eastAsia="ＭＳ Ｐゴシック" w:hAnsi="Arial"/>
    </w:rPr>
  </w:style>
  <w:style w:type="paragraph" w:styleId="1">
    <w:name w:val="heading 1"/>
    <w:basedOn w:val="a"/>
    <w:next w:val="a"/>
    <w:link w:val="10"/>
    <w:qFormat/>
    <w:rsid w:val="00884DE5"/>
    <w:pPr>
      <w:keepNext/>
      <w:spacing w:after="0" w:line="240" w:lineRule="auto"/>
      <w:outlineLvl w:val="0"/>
    </w:pPr>
    <w:rPr>
      <w:rFonts w:cs="Times New Roman"/>
      <w:i/>
      <w:noProof/>
      <w:spacing w:val="46"/>
      <w:kern w:val="18"/>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0DE0"/>
    <w:pPr>
      <w:tabs>
        <w:tab w:val="center" w:pos="4680"/>
        <w:tab w:val="right" w:pos="9360"/>
      </w:tabs>
      <w:spacing w:after="0" w:line="240" w:lineRule="auto"/>
    </w:pPr>
  </w:style>
  <w:style w:type="character" w:customStyle="1" w:styleId="a4">
    <w:name w:val="ヘッダー (文字)"/>
    <w:basedOn w:val="a0"/>
    <w:link w:val="a3"/>
    <w:uiPriority w:val="99"/>
    <w:rsid w:val="00BF0DE0"/>
  </w:style>
  <w:style w:type="paragraph" w:styleId="a5">
    <w:name w:val="footer"/>
    <w:basedOn w:val="a"/>
    <w:link w:val="a6"/>
    <w:uiPriority w:val="99"/>
    <w:unhideWhenUsed/>
    <w:rsid w:val="00BF0DE0"/>
    <w:pPr>
      <w:tabs>
        <w:tab w:val="center" w:pos="4680"/>
        <w:tab w:val="right" w:pos="9360"/>
      </w:tabs>
      <w:spacing w:after="0" w:line="240" w:lineRule="auto"/>
    </w:pPr>
  </w:style>
  <w:style w:type="character" w:customStyle="1" w:styleId="a6">
    <w:name w:val="フッター (文字)"/>
    <w:basedOn w:val="a0"/>
    <w:link w:val="a5"/>
    <w:uiPriority w:val="99"/>
    <w:rsid w:val="00BF0DE0"/>
  </w:style>
  <w:style w:type="paragraph" w:customStyle="1" w:styleId="AddressBlockBusinessUnit">
    <w:name w:val="Address Block: Business Unit"/>
    <w:basedOn w:val="a"/>
    <w:next w:val="a"/>
    <w:uiPriority w:val="99"/>
    <w:rsid w:val="00BF0DE0"/>
    <w:pPr>
      <w:suppressAutoHyphens/>
      <w:autoSpaceDE w:val="0"/>
      <w:autoSpaceDN w:val="0"/>
      <w:adjustRightInd w:val="0"/>
      <w:spacing w:after="0" w:line="280" w:lineRule="atLeast"/>
      <w:textAlignment w:val="center"/>
    </w:pPr>
    <w:rPr>
      <w:rFonts w:eastAsia="Calibri" w:cs="Arial"/>
      <w:color w:val="000000"/>
      <w:kern w:val="20"/>
    </w:rPr>
  </w:style>
  <w:style w:type="character" w:customStyle="1" w:styleId="10">
    <w:name w:val="見出し 1 (文字)"/>
    <w:basedOn w:val="a0"/>
    <w:link w:val="1"/>
    <w:rsid w:val="00884DE5"/>
    <w:rPr>
      <w:rFonts w:ascii="Arial" w:eastAsia="ＭＳ Ｐゴシック" w:hAnsi="Arial" w:cs="Times New Roman"/>
      <w:i/>
      <w:noProof/>
      <w:spacing w:val="46"/>
      <w:kern w:val="18"/>
      <w:sz w:val="44"/>
      <w:szCs w:val="20"/>
    </w:rPr>
  </w:style>
  <w:style w:type="paragraph" w:styleId="a7">
    <w:name w:val="Title"/>
    <w:basedOn w:val="a"/>
    <w:link w:val="a8"/>
    <w:uiPriority w:val="10"/>
    <w:qFormat/>
    <w:rsid w:val="001E1AD9"/>
    <w:pPr>
      <w:overflowPunct w:val="0"/>
      <w:adjustRightInd w:val="0"/>
      <w:spacing w:after="0" w:line="240" w:lineRule="auto"/>
      <w:jc w:val="center"/>
    </w:pPr>
    <w:rPr>
      <w:rFonts w:ascii="Times New Roman" w:eastAsia="Times New Roman" w:hAnsi="Times New Roman" w:cs="Times New Roman"/>
      <w:kern w:val="28"/>
      <w:sz w:val="24"/>
      <w:szCs w:val="24"/>
    </w:rPr>
  </w:style>
  <w:style w:type="character" w:customStyle="1" w:styleId="a8">
    <w:name w:val="表題 (文字)"/>
    <w:basedOn w:val="a0"/>
    <w:link w:val="a7"/>
    <w:uiPriority w:val="10"/>
    <w:rsid w:val="001E1AD9"/>
    <w:rPr>
      <w:rFonts w:ascii="Times New Roman" w:eastAsia="Times New Roman" w:hAnsi="Times New Roman" w:cs="Times New Roman"/>
      <w:kern w:val="28"/>
      <w:sz w:val="24"/>
      <w:szCs w:val="24"/>
    </w:rPr>
  </w:style>
  <w:style w:type="paragraph" w:styleId="a9">
    <w:name w:val="Body Text Indent"/>
    <w:basedOn w:val="a"/>
    <w:link w:val="aa"/>
    <w:rsid w:val="001E1AD9"/>
    <w:pPr>
      <w:spacing w:after="0" w:line="360" w:lineRule="auto"/>
      <w:ind w:right="-216" w:firstLine="180"/>
    </w:pPr>
    <w:rPr>
      <w:rFonts w:ascii="Times New Roman" w:eastAsia="Times New Roman" w:hAnsi="Times New Roman" w:cs="Times New Roman"/>
      <w:sz w:val="24"/>
      <w:szCs w:val="20"/>
    </w:rPr>
  </w:style>
  <w:style w:type="character" w:customStyle="1" w:styleId="aa">
    <w:name w:val="本文インデント (文字)"/>
    <w:basedOn w:val="a0"/>
    <w:link w:val="a9"/>
    <w:rsid w:val="001E1AD9"/>
    <w:rPr>
      <w:rFonts w:ascii="Times New Roman" w:eastAsia="Times New Roman" w:hAnsi="Times New Roman" w:cs="Times New Roman"/>
      <w:sz w:val="24"/>
      <w:szCs w:val="20"/>
    </w:rPr>
  </w:style>
  <w:style w:type="character" w:styleId="ab">
    <w:name w:val="Hyperlink"/>
    <w:rsid w:val="001E1AD9"/>
    <w:rPr>
      <w:strike w:val="0"/>
      <w:dstrike w:val="0"/>
      <w:color w:val="0000FF"/>
      <w:u w:val="none"/>
      <w:effect w:val="none"/>
    </w:rPr>
  </w:style>
  <w:style w:type="paragraph" w:styleId="3">
    <w:name w:val="Body Text Indent 3"/>
    <w:basedOn w:val="a"/>
    <w:link w:val="30"/>
    <w:uiPriority w:val="99"/>
    <w:semiHidden/>
    <w:unhideWhenUsed/>
    <w:rsid w:val="004F5E9B"/>
    <w:pPr>
      <w:spacing w:after="120"/>
      <w:ind w:left="360"/>
    </w:pPr>
    <w:rPr>
      <w:sz w:val="16"/>
      <w:szCs w:val="16"/>
    </w:rPr>
  </w:style>
  <w:style w:type="character" w:customStyle="1" w:styleId="30">
    <w:name w:val="本文インデント 3 (文字)"/>
    <w:basedOn w:val="a0"/>
    <w:link w:val="3"/>
    <w:uiPriority w:val="99"/>
    <w:semiHidden/>
    <w:rsid w:val="004F5E9B"/>
    <w:rPr>
      <w:sz w:val="16"/>
      <w:szCs w:val="16"/>
    </w:rPr>
  </w:style>
  <w:style w:type="character" w:styleId="ac">
    <w:name w:val="annotation reference"/>
    <w:basedOn w:val="a0"/>
    <w:semiHidden/>
    <w:rsid w:val="004F5E9B"/>
    <w:rPr>
      <w:sz w:val="16"/>
      <w:szCs w:val="16"/>
    </w:rPr>
  </w:style>
  <w:style w:type="paragraph" w:styleId="ad">
    <w:name w:val="annotation text"/>
    <w:basedOn w:val="a"/>
    <w:link w:val="ae"/>
    <w:semiHidden/>
    <w:rsid w:val="004F5E9B"/>
    <w:pPr>
      <w:spacing w:after="0" w:line="240" w:lineRule="auto"/>
    </w:pPr>
    <w:rPr>
      <w:rFonts w:eastAsiaTheme="minorEastAsia" w:cs="Times New Roman"/>
      <w:sz w:val="20"/>
      <w:szCs w:val="20"/>
    </w:rPr>
  </w:style>
  <w:style w:type="character" w:customStyle="1" w:styleId="ae">
    <w:name w:val="コメント文字列 (文字)"/>
    <w:basedOn w:val="a0"/>
    <w:link w:val="ad"/>
    <w:semiHidden/>
    <w:rsid w:val="004F5E9B"/>
    <w:rPr>
      <w:rFonts w:ascii="Arial" w:eastAsiaTheme="minorEastAsia" w:hAnsi="Arial" w:cs="Times New Roman"/>
      <w:sz w:val="20"/>
      <w:szCs w:val="20"/>
    </w:rPr>
  </w:style>
  <w:style w:type="character" w:customStyle="1" w:styleId="st">
    <w:name w:val="st"/>
    <w:basedOn w:val="a0"/>
    <w:rsid w:val="004F5E9B"/>
  </w:style>
  <w:style w:type="character" w:styleId="af">
    <w:name w:val="Emphasis"/>
    <w:basedOn w:val="a0"/>
    <w:uiPriority w:val="20"/>
    <w:qFormat/>
    <w:rsid w:val="004F5E9B"/>
    <w:rPr>
      <w:i/>
      <w:iCs/>
    </w:rPr>
  </w:style>
  <w:style w:type="table" w:styleId="af0">
    <w:name w:val="Table Grid"/>
    <w:basedOn w:val="a1"/>
    <w:rsid w:val="004F5E9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E003B3"/>
    <w:pPr>
      <w:spacing w:after="0" w:line="240" w:lineRule="auto"/>
    </w:pPr>
    <w:rPr>
      <w:rFonts w:ascii="Segoe UI" w:hAnsi="Segoe UI" w:cs="Segoe UI"/>
      <w:sz w:val="18"/>
      <w:szCs w:val="18"/>
    </w:rPr>
  </w:style>
  <w:style w:type="character" w:customStyle="1" w:styleId="af2">
    <w:name w:val="吹き出し (文字)"/>
    <w:basedOn w:val="a0"/>
    <w:link w:val="af1"/>
    <w:uiPriority w:val="99"/>
    <w:semiHidden/>
    <w:rsid w:val="00E003B3"/>
    <w:rPr>
      <w:rFonts w:ascii="Segoe UI" w:hAnsi="Segoe UI" w:cs="Segoe UI"/>
      <w:sz w:val="18"/>
      <w:szCs w:val="18"/>
    </w:rPr>
  </w:style>
  <w:style w:type="paragraph" w:styleId="af3">
    <w:name w:val="annotation subject"/>
    <w:basedOn w:val="ad"/>
    <w:next w:val="ad"/>
    <w:link w:val="af4"/>
    <w:uiPriority w:val="99"/>
    <w:semiHidden/>
    <w:unhideWhenUsed/>
    <w:rsid w:val="00856CF1"/>
    <w:pPr>
      <w:spacing w:after="200" w:line="276" w:lineRule="auto"/>
    </w:pPr>
    <w:rPr>
      <w:rFonts w:asciiTheme="minorHAnsi" w:hAnsiTheme="minorHAnsi" w:cstheme="minorBidi"/>
      <w:b/>
      <w:bCs/>
      <w:sz w:val="22"/>
      <w:szCs w:val="22"/>
    </w:rPr>
  </w:style>
  <w:style w:type="character" w:customStyle="1" w:styleId="af4">
    <w:name w:val="コメント内容 (文字)"/>
    <w:basedOn w:val="ae"/>
    <w:link w:val="af3"/>
    <w:uiPriority w:val="99"/>
    <w:semiHidden/>
    <w:rsid w:val="00856CF1"/>
    <w:rPr>
      <w:rFonts w:ascii="Arial" w:eastAsiaTheme="minorEastAsia" w:hAnsi="Arial" w:cs="Times New Roman"/>
      <w:b/>
      <w:bCs/>
      <w:sz w:val="20"/>
      <w:szCs w:val="20"/>
    </w:rPr>
  </w:style>
  <w:style w:type="character" w:styleId="af5">
    <w:name w:val="FollowedHyperlink"/>
    <w:basedOn w:val="a0"/>
    <w:uiPriority w:val="99"/>
    <w:semiHidden/>
    <w:unhideWhenUsed/>
    <w:rsid w:val="007324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DE5"/>
    <w:rPr>
      <w:rFonts w:ascii="Arial" w:eastAsia="ＭＳ Ｐゴシック" w:hAnsi="Arial"/>
    </w:rPr>
  </w:style>
  <w:style w:type="paragraph" w:styleId="1">
    <w:name w:val="heading 1"/>
    <w:basedOn w:val="a"/>
    <w:next w:val="a"/>
    <w:link w:val="10"/>
    <w:qFormat/>
    <w:rsid w:val="00884DE5"/>
    <w:pPr>
      <w:keepNext/>
      <w:spacing w:after="0" w:line="240" w:lineRule="auto"/>
      <w:outlineLvl w:val="0"/>
    </w:pPr>
    <w:rPr>
      <w:rFonts w:cs="Times New Roman"/>
      <w:i/>
      <w:noProof/>
      <w:spacing w:val="46"/>
      <w:kern w:val="18"/>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0DE0"/>
    <w:pPr>
      <w:tabs>
        <w:tab w:val="center" w:pos="4680"/>
        <w:tab w:val="right" w:pos="9360"/>
      </w:tabs>
      <w:spacing w:after="0" w:line="240" w:lineRule="auto"/>
    </w:pPr>
  </w:style>
  <w:style w:type="character" w:customStyle="1" w:styleId="a4">
    <w:name w:val="ヘッダー (文字)"/>
    <w:basedOn w:val="a0"/>
    <w:link w:val="a3"/>
    <w:uiPriority w:val="99"/>
    <w:rsid w:val="00BF0DE0"/>
  </w:style>
  <w:style w:type="paragraph" w:styleId="a5">
    <w:name w:val="footer"/>
    <w:basedOn w:val="a"/>
    <w:link w:val="a6"/>
    <w:uiPriority w:val="99"/>
    <w:unhideWhenUsed/>
    <w:rsid w:val="00BF0DE0"/>
    <w:pPr>
      <w:tabs>
        <w:tab w:val="center" w:pos="4680"/>
        <w:tab w:val="right" w:pos="9360"/>
      </w:tabs>
      <w:spacing w:after="0" w:line="240" w:lineRule="auto"/>
    </w:pPr>
  </w:style>
  <w:style w:type="character" w:customStyle="1" w:styleId="a6">
    <w:name w:val="フッター (文字)"/>
    <w:basedOn w:val="a0"/>
    <w:link w:val="a5"/>
    <w:uiPriority w:val="99"/>
    <w:rsid w:val="00BF0DE0"/>
  </w:style>
  <w:style w:type="paragraph" w:customStyle="1" w:styleId="AddressBlockBusinessUnit">
    <w:name w:val="Address Block: Business Unit"/>
    <w:basedOn w:val="a"/>
    <w:next w:val="a"/>
    <w:uiPriority w:val="99"/>
    <w:rsid w:val="00BF0DE0"/>
    <w:pPr>
      <w:suppressAutoHyphens/>
      <w:autoSpaceDE w:val="0"/>
      <w:autoSpaceDN w:val="0"/>
      <w:adjustRightInd w:val="0"/>
      <w:spacing w:after="0" w:line="280" w:lineRule="atLeast"/>
      <w:textAlignment w:val="center"/>
    </w:pPr>
    <w:rPr>
      <w:rFonts w:eastAsia="Calibri" w:cs="Arial"/>
      <w:color w:val="000000"/>
      <w:kern w:val="20"/>
    </w:rPr>
  </w:style>
  <w:style w:type="character" w:customStyle="1" w:styleId="10">
    <w:name w:val="見出し 1 (文字)"/>
    <w:basedOn w:val="a0"/>
    <w:link w:val="1"/>
    <w:rsid w:val="00884DE5"/>
    <w:rPr>
      <w:rFonts w:ascii="Arial" w:eastAsia="ＭＳ Ｐゴシック" w:hAnsi="Arial" w:cs="Times New Roman"/>
      <w:i/>
      <w:noProof/>
      <w:spacing w:val="46"/>
      <w:kern w:val="18"/>
      <w:sz w:val="44"/>
      <w:szCs w:val="20"/>
    </w:rPr>
  </w:style>
  <w:style w:type="paragraph" w:styleId="a7">
    <w:name w:val="Title"/>
    <w:basedOn w:val="a"/>
    <w:link w:val="a8"/>
    <w:uiPriority w:val="10"/>
    <w:qFormat/>
    <w:rsid w:val="001E1AD9"/>
    <w:pPr>
      <w:overflowPunct w:val="0"/>
      <w:adjustRightInd w:val="0"/>
      <w:spacing w:after="0" w:line="240" w:lineRule="auto"/>
      <w:jc w:val="center"/>
    </w:pPr>
    <w:rPr>
      <w:rFonts w:ascii="Times New Roman" w:eastAsia="Times New Roman" w:hAnsi="Times New Roman" w:cs="Times New Roman"/>
      <w:kern w:val="28"/>
      <w:sz w:val="24"/>
      <w:szCs w:val="24"/>
    </w:rPr>
  </w:style>
  <w:style w:type="character" w:customStyle="1" w:styleId="a8">
    <w:name w:val="表題 (文字)"/>
    <w:basedOn w:val="a0"/>
    <w:link w:val="a7"/>
    <w:uiPriority w:val="10"/>
    <w:rsid w:val="001E1AD9"/>
    <w:rPr>
      <w:rFonts w:ascii="Times New Roman" w:eastAsia="Times New Roman" w:hAnsi="Times New Roman" w:cs="Times New Roman"/>
      <w:kern w:val="28"/>
      <w:sz w:val="24"/>
      <w:szCs w:val="24"/>
    </w:rPr>
  </w:style>
  <w:style w:type="paragraph" w:styleId="a9">
    <w:name w:val="Body Text Indent"/>
    <w:basedOn w:val="a"/>
    <w:link w:val="aa"/>
    <w:rsid w:val="001E1AD9"/>
    <w:pPr>
      <w:spacing w:after="0" w:line="360" w:lineRule="auto"/>
      <w:ind w:right="-216" w:firstLine="180"/>
    </w:pPr>
    <w:rPr>
      <w:rFonts w:ascii="Times New Roman" w:eastAsia="Times New Roman" w:hAnsi="Times New Roman" w:cs="Times New Roman"/>
      <w:sz w:val="24"/>
      <w:szCs w:val="20"/>
    </w:rPr>
  </w:style>
  <w:style w:type="character" w:customStyle="1" w:styleId="aa">
    <w:name w:val="本文インデント (文字)"/>
    <w:basedOn w:val="a0"/>
    <w:link w:val="a9"/>
    <w:rsid w:val="001E1AD9"/>
    <w:rPr>
      <w:rFonts w:ascii="Times New Roman" w:eastAsia="Times New Roman" w:hAnsi="Times New Roman" w:cs="Times New Roman"/>
      <w:sz w:val="24"/>
      <w:szCs w:val="20"/>
    </w:rPr>
  </w:style>
  <w:style w:type="character" w:styleId="ab">
    <w:name w:val="Hyperlink"/>
    <w:rsid w:val="001E1AD9"/>
    <w:rPr>
      <w:strike w:val="0"/>
      <w:dstrike w:val="0"/>
      <w:color w:val="0000FF"/>
      <w:u w:val="none"/>
      <w:effect w:val="none"/>
    </w:rPr>
  </w:style>
  <w:style w:type="paragraph" w:styleId="3">
    <w:name w:val="Body Text Indent 3"/>
    <w:basedOn w:val="a"/>
    <w:link w:val="30"/>
    <w:uiPriority w:val="99"/>
    <w:semiHidden/>
    <w:unhideWhenUsed/>
    <w:rsid w:val="004F5E9B"/>
    <w:pPr>
      <w:spacing w:after="120"/>
      <w:ind w:left="360"/>
    </w:pPr>
    <w:rPr>
      <w:sz w:val="16"/>
      <w:szCs w:val="16"/>
    </w:rPr>
  </w:style>
  <w:style w:type="character" w:customStyle="1" w:styleId="30">
    <w:name w:val="本文インデント 3 (文字)"/>
    <w:basedOn w:val="a0"/>
    <w:link w:val="3"/>
    <w:uiPriority w:val="99"/>
    <w:semiHidden/>
    <w:rsid w:val="004F5E9B"/>
    <w:rPr>
      <w:sz w:val="16"/>
      <w:szCs w:val="16"/>
    </w:rPr>
  </w:style>
  <w:style w:type="character" w:styleId="ac">
    <w:name w:val="annotation reference"/>
    <w:basedOn w:val="a0"/>
    <w:semiHidden/>
    <w:rsid w:val="004F5E9B"/>
    <w:rPr>
      <w:sz w:val="16"/>
      <w:szCs w:val="16"/>
    </w:rPr>
  </w:style>
  <w:style w:type="paragraph" w:styleId="ad">
    <w:name w:val="annotation text"/>
    <w:basedOn w:val="a"/>
    <w:link w:val="ae"/>
    <w:semiHidden/>
    <w:rsid w:val="004F5E9B"/>
    <w:pPr>
      <w:spacing w:after="0" w:line="240" w:lineRule="auto"/>
    </w:pPr>
    <w:rPr>
      <w:rFonts w:eastAsiaTheme="minorEastAsia" w:cs="Times New Roman"/>
      <w:sz w:val="20"/>
      <w:szCs w:val="20"/>
    </w:rPr>
  </w:style>
  <w:style w:type="character" w:customStyle="1" w:styleId="ae">
    <w:name w:val="コメント文字列 (文字)"/>
    <w:basedOn w:val="a0"/>
    <w:link w:val="ad"/>
    <w:semiHidden/>
    <w:rsid w:val="004F5E9B"/>
    <w:rPr>
      <w:rFonts w:ascii="Arial" w:eastAsiaTheme="minorEastAsia" w:hAnsi="Arial" w:cs="Times New Roman"/>
      <w:sz w:val="20"/>
      <w:szCs w:val="20"/>
    </w:rPr>
  </w:style>
  <w:style w:type="character" w:customStyle="1" w:styleId="st">
    <w:name w:val="st"/>
    <w:basedOn w:val="a0"/>
    <w:rsid w:val="004F5E9B"/>
  </w:style>
  <w:style w:type="character" w:styleId="af">
    <w:name w:val="Emphasis"/>
    <w:basedOn w:val="a0"/>
    <w:uiPriority w:val="20"/>
    <w:qFormat/>
    <w:rsid w:val="004F5E9B"/>
    <w:rPr>
      <w:i/>
      <w:iCs/>
    </w:rPr>
  </w:style>
  <w:style w:type="table" w:styleId="af0">
    <w:name w:val="Table Grid"/>
    <w:basedOn w:val="a1"/>
    <w:rsid w:val="004F5E9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E003B3"/>
    <w:pPr>
      <w:spacing w:after="0" w:line="240" w:lineRule="auto"/>
    </w:pPr>
    <w:rPr>
      <w:rFonts w:ascii="Segoe UI" w:hAnsi="Segoe UI" w:cs="Segoe UI"/>
      <w:sz w:val="18"/>
      <w:szCs w:val="18"/>
    </w:rPr>
  </w:style>
  <w:style w:type="character" w:customStyle="1" w:styleId="af2">
    <w:name w:val="吹き出し (文字)"/>
    <w:basedOn w:val="a0"/>
    <w:link w:val="af1"/>
    <w:uiPriority w:val="99"/>
    <w:semiHidden/>
    <w:rsid w:val="00E003B3"/>
    <w:rPr>
      <w:rFonts w:ascii="Segoe UI" w:hAnsi="Segoe UI" w:cs="Segoe UI"/>
      <w:sz w:val="18"/>
      <w:szCs w:val="18"/>
    </w:rPr>
  </w:style>
  <w:style w:type="paragraph" w:styleId="af3">
    <w:name w:val="annotation subject"/>
    <w:basedOn w:val="ad"/>
    <w:next w:val="ad"/>
    <w:link w:val="af4"/>
    <w:uiPriority w:val="99"/>
    <w:semiHidden/>
    <w:unhideWhenUsed/>
    <w:rsid w:val="00856CF1"/>
    <w:pPr>
      <w:spacing w:after="200" w:line="276" w:lineRule="auto"/>
    </w:pPr>
    <w:rPr>
      <w:rFonts w:asciiTheme="minorHAnsi" w:hAnsiTheme="minorHAnsi" w:cstheme="minorBidi"/>
      <w:b/>
      <w:bCs/>
      <w:sz w:val="22"/>
      <w:szCs w:val="22"/>
    </w:rPr>
  </w:style>
  <w:style w:type="character" w:customStyle="1" w:styleId="af4">
    <w:name w:val="コメント内容 (文字)"/>
    <w:basedOn w:val="ae"/>
    <w:link w:val="af3"/>
    <w:uiPriority w:val="99"/>
    <w:semiHidden/>
    <w:rsid w:val="00856CF1"/>
    <w:rPr>
      <w:rFonts w:ascii="Arial" w:eastAsiaTheme="minorEastAsia" w:hAnsi="Arial" w:cs="Times New Roman"/>
      <w:b/>
      <w:bCs/>
      <w:sz w:val="20"/>
      <w:szCs w:val="20"/>
    </w:rPr>
  </w:style>
  <w:style w:type="character" w:styleId="af5">
    <w:name w:val="FollowedHyperlink"/>
    <w:basedOn w:val="a0"/>
    <w:uiPriority w:val="99"/>
    <w:semiHidden/>
    <w:unhideWhenUsed/>
    <w:rsid w:val="007324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291953">
      <w:bodyDiv w:val="1"/>
      <w:marLeft w:val="0"/>
      <w:marRight w:val="0"/>
      <w:marTop w:val="0"/>
      <w:marBottom w:val="0"/>
      <w:divBdr>
        <w:top w:val="none" w:sz="0" w:space="0" w:color="auto"/>
        <w:left w:val="none" w:sz="0" w:space="0" w:color="auto"/>
        <w:bottom w:val="none" w:sz="0" w:space="0" w:color="auto"/>
        <w:right w:val="none" w:sz="0" w:space="0" w:color="auto"/>
      </w:divBdr>
    </w:div>
    <w:div w:id="1138917317">
      <w:bodyDiv w:val="1"/>
      <w:marLeft w:val="0"/>
      <w:marRight w:val="0"/>
      <w:marTop w:val="0"/>
      <w:marBottom w:val="0"/>
      <w:divBdr>
        <w:top w:val="none" w:sz="0" w:space="0" w:color="auto"/>
        <w:left w:val="none" w:sz="0" w:space="0" w:color="auto"/>
        <w:bottom w:val="none" w:sz="0" w:space="0" w:color="auto"/>
        <w:right w:val="none" w:sz="0" w:space="0" w:color="auto"/>
      </w:divBdr>
    </w:div>
    <w:div w:id="1164933413">
      <w:bodyDiv w:val="1"/>
      <w:marLeft w:val="0"/>
      <w:marRight w:val="0"/>
      <w:marTop w:val="0"/>
      <w:marBottom w:val="0"/>
      <w:divBdr>
        <w:top w:val="none" w:sz="0" w:space="0" w:color="auto"/>
        <w:left w:val="none" w:sz="0" w:space="0" w:color="auto"/>
        <w:bottom w:val="none" w:sz="0" w:space="0" w:color="auto"/>
        <w:right w:val="none" w:sz="0" w:space="0" w:color="auto"/>
      </w:divBdr>
      <w:divsChild>
        <w:div w:id="1953196864">
          <w:marLeft w:val="0"/>
          <w:marRight w:val="0"/>
          <w:marTop w:val="0"/>
          <w:marBottom w:val="0"/>
          <w:divBdr>
            <w:top w:val="none" w:sz="0" w:space="0" w:color="auto"/>
            <w:left w:val="none" w:sz="0" w:space="0" w:color="auto"/>
            <w:bottom w:val="none" w:sz="0" w:space="0" w:color="auto"/>
            <w:right w:val="none" w:sz="0" w:space="0" w:color="auto"/>
          </w:divBdr>
        </w:div>
        <w:div w:id="791486682">
          <w:marLeft w:val="0"/>
          <w:marRight w:val="0"/>
          <w:marTop w:val="0"/>
          <w:marBottom w:val="0"/>
          <w:divBdr>
            <w:top w:val="none" w:sz="0" w:space="0" w:color="auto"/>
            <w:left w:val="none" w:sz="0" w:space="0" w:color="auto"/>
            <w:bottom w:val="none" w:sz="0" w:space="0" w:color="auto"/>
            <w:right w:val="none" w:sz="0" w:space="0" w:color="auto"/>
          </w:divBdr>
        </w:div>
        <w:div w:id="1291324100">
          <w:marLeft w:val="0"/>
          <w:marRight w:val="0"/>
          <w:marTop w:val="0"/>
          <w:marBottom w:val="0"/>
          <w:divBdr>
            <w:top w:val="none" w:sz="0" w:space="0" w:color="auto"/>
            <w:left w:val="none" w:sz="0" w:space="0" w:color="auto"/>
            <w:bottom w:val="none" w:sz="0" w:space="0" w:color="auto"/>
            <w:right w:val="none" w:sz="0" w:space="0" w:color="auto"/>
          </w:divBdr>
        </w:div>
        <w:div w:id="11340964">
          <w:marLeft w:val="0"/>
          <w:marRight w:val="0"/>
          <w:marTop w:val="0"/>
          <w:marBottom w:val="0"/>
          <w:divBdr>
            <w:top w:val="none" w:sz="0" w:space="0" w:color="auto"/>
            <w:left w:val="none" w:sz="0" w:space="0" w:color="auto"/>
            <w:bottom w:val="none" w:sz="0" w:space="0" w:color="auto"/>
            <w:right w:val="none" w:sz="0" w:space="0" w:color="auto"/>
          </w:divBdr>
        </w:div>
        <w:div w:id="1876262466">
          <w:marLeft w:val="0"/>
          <w:marRight w:val="0"/>
          <w:marTop w:val="0"/>
          <w:marBottom w:val="0"/>
          <w:divBdr>
            <w:top w:val="none" w:sz="0" w:space="0" w:color="auto"/>
            <w:left w:val="none" w:sz="0" w:space="0" w:color="auto"/>
            <w:bottom w:val="none" w:sz="0" w:space="0" w:color="auto"/>
            <w:right w:val="none" w:sz="0" w:space="0" w:color="auto"/>
          </w:divBdr>
        </w:div>
        <w:div w:id="1450078261">
          <w:marLeft w:val="0"/>
          <w:marRight w:val="0"/>
          <w:marTop w:val="0"/>
          <w:marBottom w:val="0"/>
          <w:divBdr>
            <w:top w:val="none" w:sz="0" w:space="0" w:color="auto"/>
            <w:left w:val="none" w:sz="0" w:space="0" w:color="auto"/>
            <w:bottom w:val="none" w:sz="0" w:space="0" w:color="auto"/>
            <w:right w:val="none" w:sz="0" w:space="0" w:color="auto"/>
          </w:divBdr>
        </w:div>
        <w:div w:id="1224372245">
          <w:marLeft w:val="0"/>
          <w:marRight w:val="0"/>
          <w:marTop w:val="0"/>
          <w:marBottom w:val="0"/>
          <w:divBdr>
            <w:top w:val="none" w:sz="0" w:space="0" w:color="auto"/>
            <w:left w:val="none" w:sz="0" w:space="0" w:color="auto"/>
            <w:bottom w:val="none" w:sz="0" w:space="0" w:color="auto"/>
            <w:right w:val="none" w:sz="0" w:space="0" w:color="auto"/>
          </w:divBdr>
        </w:div>
        <w:div w:id="13305793">
          <w:marLeft w:val="0"/>
          <w:marRight w:val="0"/>
          <w:marTop w:val="0"/>
          <w:marBottom w:val="0"/>
          <w:divBdr>
            <w:top w:val="none" w:sz="0" w:space="0" w:color="auto"/>
            <w:left w:val="none" w:sz="0" w:space="0" w:color="auto"/>
            <w:bottom w:val="none" w:sz="0" w:space="0" w:color="auto"/>
            <w:right w:val="none" w:sz="0" w:space="0" w:color="auto"/>
          </w:divBdr>
        </w:div>
        <w:div w:id="282005281">
          <w:marLeft w:val="0"/>
          <w:marRight w:val="0"/>
          <w:marTop w:val="0"/>
          <w:marBottom w:val="0"/>
          <w:divBdr>
            <w:top w:val="none" w:sz="0" w:space="0" w:color="auto"/>
            <w:left w:val="none" w:sz="0" w:space="0" w:color="auto"/>
            <w:bottom w:val="none" w:sz="0" w:space="0" w:color="auto"/>
            <w:right w:val="none" w:sz="0" w:space="0" w:color="auto"/>
          </w:divBdr>
        </w:div>
        <w:div w:id="2028359962">
          <w:marLeft w:val="0"/>
          <w:marRight w:val="0"/>
          <w:marTop w:val="0"/>
          <w:marBottom w:val="0"/>
          <w:divBdr>
            <w:top w:val="none" w:sz="0" w:space="0" w:color="auto"/>
            <w:left w:val="none" w:sz="0" w:space="0" w:color="auto"/>
            <w:bottom w:val="none" w:sz="0" w:space="0" w:color="auto"/>
            <w:right w:val="none" w:sz="0" w:space="0" w:color="auto"/>
          </w:divBdr>
        </w:div>
        <w:div w:id="2118716056">
          <w:marLeft w:val="0"/>
          <w:marRight w:val="0"/>
          <w:marTop w:val="0"/>
          <w:marBottom w:val="0"/>
          <w:divBdr>
            <w:top w:val="none" w:sz="0" w:space="0" w:color="auto"/>
            <w:left w:val="none" w:sz="0" w:space="0" w:color="auto"/>
            <w:bottom w:val="none" w:sz="0" w:space="0" w:color="auto"/>
            <w:right w:val="none" w:sz="0" w:space="0" w:color="auto"/>
          </w:divBdr>
        </w:div>
        <w:div w:id="2038506481">
          <w:marLeft w:val="0"/>
          <w:marRight w:val="0"/>
          <w:marTop w:val="0"/>
          <w:marBottom w:val="0"/>
          <w:divBdr>
            <w:top w:val="none" w:sz="0" w:space="0" w:color="auto"/>
            <w:left w:val="none" w:sz="0" w:space="0" w:color="auto"/>
            <w:bottom w:val="none" w:sz="0" w:space="0" w:color="auto"/>
            <w:right w:val="none" w:sz="0" w:space="0" w:color="auto"/>
          </w:divBdr>
        </w:div>
        <w:div w:id="1949701098">
          <w:marLeft w:val="0"/>
          <w:marRight w:val="0"/>
          <w:marTop w:val="0"/>
          <w:marBottom w:val="0"/>
          <w:divBdr>
            <w:top w:val="none" w:sz="0" w:space="0" w:color="auto"/>
            <w:left w:val="none" w:sz="0" w:space="0" w:color="auto"/>
            <w:bottom w:val="none" w:sz="0" w:space="0" w:color="auto"/>
            <w:right w:val="none" w:sz="0" w:space="0" w:color="auto"/>
          </w:divBdr>
        </w:div>
        <w:div w:id="1941335038">
          <w:marLeft w:val="0"/>
          <w:marRight w:val="0"/>
          <w:marTop w:val="0"/>
          <w:marBottom w:val="0"/>
          <w:divBdr>
            <w:top w:val="none" w:sz="0" w:space="0" w:color="auto"/>
            <w:left w:val="none" w:sz="0" w:space="0" w:color="auto"/>
            <w:bottom w:val="none" w:sz="0" w:space="0" w:color="auto"/>
            <w:right w:val="none" w:sz="0" w:space="0" w:color="auto"/>
          </w:divBdr>
        </w:div>
        <w:div w:id="285047456">
          <w:marLeft w:val="0"/>
          <w:marRight w:val="0"/>
          <w:marTop w:val="0"/>
          <w:marBottom w:val="0"/>
          <w:divBdr>
            <w:top w:val="none" w:sz="0" w:space="0" w:color="auto"/>
            <w:left w:val="none" w:sz="0" w:space="0" w:color="auto"/>
            <w:bottom w:val="none" w:sz="0" w:space="0" w:color="auto"/>
            <w:right w:val="none" w:sz="0" w:space="0" w:color="auto"/>
          </w:divBdr>
        </w:div>
        <w:div w:id="1969432765">
          <w:marLeft w:val="0"/>
          <w:marRight w:val="0"/>
          <w:marTop w:val="0"/>
          <w:marBottom w:val="0"/>
          <w:divBdr>
            <w:top w:val="none" w:sz="0" w:space="0" w:color="auto"/>
            <w:left w:val="none" w:sz="0" w:space="0" w:color="auto"/>
            <w:bottom w:val="none" w:sz="0" w:space="0" w:color="auto"/>
            <w:right w:val="none" w:sz="0" w:space="0" w:color="auto"/>
          </w:divBdr>
        </w:div>
        <w:div w:id="2042700057">
          <w:marLeft w:val="0"/>
          <w:marRight w:val="0"/>
          <w:marTop w:val="0"/>
          <w:marBottom w:val="0"/>
          <w:divBdr>
            <w:top w:val="none" w:sz="0" w:space="0" w:color="auto"/>
            <w:left w:val="none" w:sz="0" w:space="0" w:color="auto"/>
            <w:bottom w:val="none" w:sz="0" w:space="0" w:color="auto"/>
            <w:right w:val="none" w:sz="0" w:space="0" w:color="auto"/>
          </w:divBdr>
        </w:div>
        <w:div w:id="1491409133">
          <w:marLeft w:val="0"/>
          <w:marRight w:val="0"/>
          <w:marTop w:val="0"/>
          <w:marBottom w:val="0"/>
          <w:divBdr>
            <w:top w:val="none" w:sz="0" w:space="0" w:color="auto"/>
            <w:left w:val="none" w:sz="0" w:space="0" w:color="auto"/>
            <w:bottom w:val="none" w:sz="0" w:space="0" w:color="auto"/>
            <w:right w:val="none" w:sz="0" w:space="0" w:color="auto"/>
          </w:divBdr>
        </w:div>
        <w:div w:id="1345399605">
          <w:marLeft w:val="0"/>
          <w:marRight w:val="0"/>
          <w:marTop w:val="0"/>
          <w:marBottom w:val="0"/>
          <w:divBdr>
            <w:top w:val="none" w:sz="0" w:space="0" w:color="auto"/>
            <w:left w:val="none" w:sz="0" w:space="0" w:color="auto"/>
            <w:bottom w:val="none" w:sz="0" w:space="0" w:color="auto"/>
            <w:right w:val="none" w:sz="0" w:space="0" w:color="auto"/>
          </w:divBdr>
        </w:div>
        <w:div w:id="433670314">
          <w:marLeft w:val="0"/>
          <w:marRight w:val="0"/>
          <w:marTop w:val="0"/>
          <w:marBottom w:val="0"/>
          <w:divBdr>
            <w:top w:val="none" w:sz="0" w:space="0" w:color="auto"/>
            <w:left w:val="none" w:sz="0" w:space="0" w:color="auto"/>
            <w:bottom w:val="none" w:sz="0" w:space="0" w:color="auto"/>
            <w:right w:val="none" w:sz="0" w:space="0" w:color="auto"/>
          </w:divBdr>
        </w:div>
        <w:div w:id="824513290">
          <w:marLeft w:val="0"/>
          <w:marRight w:val="0"/>
          <w:marTop w:val="0"/>
          <w:marBottom w:val="0"/>
          <w:divBdr>
            <w:top w:val="none" w:sz="0" w:space="0" w:color="auto"/>
            <w:left w:val="none" w:sz="0" w:space="0" w:color="auto"/>
            <w:bottom w:val="none" w:sz="0" w:space="0" w:color="auto"/>
            <w:right w:val="none" w:sz="0" w:space="0" w:color="auto"/>
          </w:divBdr>
        </w:div>
        <w:div w:id="1703019857">
          <w:marLeft w:val="0"/>
          <w:marRight w:val="0"/>
          <w:marTop w:val="0"/>
          <w:marBottom w:val="0"/>
          <w:divBdr>
            <w:top w:val="none" w:sz="0" w:space="0" w:color="auto"/>
            <w:left w:val="none" w:sz="0" w:space="0" w:color="auto"/>
            <w:bottom w:val="none" w:sz="0" w:space="0" w:color="auto"/>
            <w:right w:val="none" w:sz="0" w:space="0" w:color="auto"/>
          </w:divBdr>
        </w:div>
        <w:div w:id="2037651313">
          <w:marLeft w:val="0"/>
          <w:marRight w:val="0"/>
          <w:marTop w:val="0"/>
          <w:marBottom w:val="0"/>
          <w:divBdr>
            <w:top w:val="none" w:sz="0" w:space="0" w:color="auto"/>
            <w:left w:val="none" w:sz="0" w:space="0" w:color="auto"/>
            <w:bottom w:val="none" w:sz="0" w:space="0" w:color="auto"/>
            <w:right w:val="none" w:sz="0" w:space="0" w:color="auto"/>
          </w:divBdr>
        </w:div>
        <w:div w:id="1598710106">
          <w:marLeft w:val="0"/>
          <w:marRight w:val="0"/>
          <w:marTop w:val="0"/>
          <w:marBottom w:val="0"/>
          <w:divBdr>
            <w:top w:val="none" w:sz="0" w:space="0" w:color="auto"/>
            <w:left w:val="none" w:sz="0" w:space="0" w:color="auto"/>
            <w:bottom w:val="none" w:sz="0" w:space="0" w:color="auto"/>
            <w:right w:val="none" w:sz="0" w:space="0" w:color="auto"/>
          </w:divBdr>
        </w:div>
        <w:div w:id="1676230737">
          <w:marLeft w:val="0"/>
          <w:marRight w:val="0"/>
          <w:marTop w:val="0"/>
          <w:marBottom w:val="0"/>
          <w:divBdr>
            <w:top w:val="none" w:sz="0" w:space="0" w:color="auto"/>
            <w:left w:val="none" w:sz="0" w:space="0" w:color="auto"/>
            <w:bottom w:val="none" w:sz="0" w:space="0" w:color="auto"/>
            <w:right w:val="none" w:sz="0" w:space="0" w:color="auto"/>
          </w:divBdr>
        </w:div>
        <w:div w:id="1804425719">
          <w:marLeft w:val="0"/>
          <w:marRight w:val="0"/>
          <w:marTop w:val="0"/>
          <w:marBottom w:val="0"/>
          <w:divBdr>
            <w:top w:val="none" w:sz="0" w:space="0" w:color="auto"/>
            <w:left w:val="none" w:sz="0" w:space="0" w:color="auto"/>
            <w:bottom w:val="none" w:sz="0" w:space="0" w:color="auto"/>
            <w:right w:val="none" w:sz="0" w:space="0" w:color="auto"/>
          </w:divBdr>
        </w:div>
        <w:div w:id="2096628741">
          <w:marLeft w:val="0"/>
          <w:marRight w:val="0"/>
          <w:marTop w:val="0"/>
          <w:marBottom w:val="0"/>
          <w:divBdr>
            <w:top w:val="none" w:sz="0" w:space="0" w:color="auto"/>
            <w:left w:val="none" w:sz="0" w:space="0" w:color="auto"/>
            <w:bottom w:val="none" w:sz="0" w:space="0" w:color="auto"/>
            <w:right w:val="none" w:sz="0" w:space="0" w:color="auto"/>
          </w:divBdr>
        </w:div>
        <w:div w:id="861743448">
          <w:marLeft w:val="0"/>
          <w:marRight w:val="0"/>
          <w:marTop w:val="0"/>
          <w:marBottom w:val="0"/>
          <w:divBdr>
            <w:top w:val="none" w:sz="0" w:space="0" w:color="auto"/>
            <w:left w:val="none" w:sz="0" w:space="0" w:color="auto"/>
            <w:bottom w:val="none" w:sz="0" w:space="0" w:color="auto"/>
            <w:right w:val="none" w:sz="0" w:space="0" w:color="auto"/>
          </w:divBdr>
        </w:div>
        <w:div w:id="991133140">
          <w:marLeft w:val="0"/>
          <w:marRight w:val="0"/>
          <w:marTop w:val="0"/>
          <w:marBottom w:val="0"/>
          <w:divBdr>
            <w:top w:val="none" w:sz="0" w:space="0" w:color="auto"/>
            <w:left w:val="none" w:sz="0" w:space="0" w:color="auto"/>
            <w:bottom w:val="none" w:sz="0" w:space="0" w:color="auto"/>
            <w:right w:val="none" w:sz="0" w:space="0" w:color="auto"/>
          </w:divBdr>
        </w:div>
        <w:div w:id="1603565326">
          <w:marLeft w:val="0"/>
          <w:marRight w:val="0"/>
          <w:marTop w:val="0"/>
          <w:marBottom w:val="0"/>
          <w:divBdr>
            <w:top w:val="none" w:sz="0" w:space="0" w:color="auto"/>
            <w:left w:val="none" w:sz="0" w:space="0" w:color="auto"/>
            <w:bottom w:val="none" w:sz="0" w:space="0" w:color="auto"/>
            <w:right w:val="none" w:sz="0" w:space="0" w:color="auto"/>
          </w:divBdr>
        </w:div>
        <w:div w:id="2029789658">
          <w:marLeft w:val="0"/>
          <w:marRight w:val="0"/>
          <w:marTop w:val="0"/>
          <w:marBottom w:val="0"/>
          <w:divBdr>
            <w:top w:val="none" w:sz="0" w:space="0" w:color="auto"/>
            <w:left w:val="none" w:sz="0" w:space="0" w:color="auto"/>
            <w:bottom w:val="none" w:sz="0" w:space="0" w:color="auto"/>
            <w:right w:val="none" w:sz="0" w:space="0" w:color="auto"/>
          </w:divBdr>
        </w:div>
        <w:div w:id="1165630793">
          <w:marLeft w:val="0"/>
          <w:marRight w:val="0"/>
          <w:marTop w:val="0"/>
          <w:marBottom w:val="0"/>
          <w:divBdr>
            <w:top w:val="none" w:sz="0" w:space="0" w:color="auto"/>
            <w:left w:val="none" w:sz="0" w:space="0" w:color="auto"/>
            <w:bottom w:val="none" w:sz="0" w:space="0" w:color="auto"/>
            <w:right w:val="none" w:sz="0" w:space="0" w:color="auto"/>
          </w:divBdr>
        </w:div>
        <w:div w:id="492335484">
          <w:marLeft w:val="0"/>
          <w:marRight w:val="0"/>
          <w:marTop w:val="0"/>
          <w:marBottom w:val="0"/>
          <w:divBdr>
            <w:top w:val="none" w:sz="0" w:space="0" w:color="auto"/>
            <w:left w:val="none" w:sz="0" w:space="0" w:color="auto"/>
            <w:bottom w:val="none" w:sz="0" w:space="0" w:color="auto"/>
            <w:right w:val="none" w:sz="0" w:space="0" w:color="auto"/>
          </w:divBdr>
        </w:div>
        <w:div w:id="1315719073">
          <w:marLeft w:val="0"/>
          <w:marRight w:val="0"/>
          <w:marTop w:val="0"/>
          <w:marBottom w:val="0"/>
          <w:divBdr>
            <w:top w:val="none" w:sz="0" w:space="0" w:color="auto"/>
            <w:left w:val="none" w:sz="0" w:space="0" w:color="auto"/>
            <w:bottom w:val="none" w:sz="0" w:space="0" w:color="auto"/>
            <w:right w:val="none" w:sz="0" w:space="0" w:color="auto"/>
          </w:divBdr>
        </w:div>
        <w:div w:id="466121546">
          <w:marLeft w:val="0"/>
          <w:marRight w:val="0"/>
          <w:marTop w:val="0"/>
          <w:marBottom w:val="0"/>
          <w:divBdr>
            <w:top w:val="none" w:sz="0" w:space="0" w:color="auto"/>
            <w:left w:val="none" w:sz="0" w:space="0" w:color="auto"/>
            <w:bottom w:val="none" w:sz="0" w:space="0" w:color="auto"/>
            <w:right w:val="none" w:sz="0" w:space="0" w:color="auto"/>
          </w:divBdr>
        </w:div>
        <w:div w:id="222062807">
          <w:marLeft w:val="0"/>
          <w:marRight w:val="0"/>
          <w:marTop w:val="0"/>
          <w:marBottom w:val="0"/>
          <w:divBdr>
            <w:top w:val="none" w:sz="0" w:space="0" w:color="auto"/>
            <w:left w:val="none" w:sz="0" w:space="0" w:color="auto"/>
            <w:bottom w:val="none" w:sz="0" w:space="0" w:color="auto"/>
            <w:right w:val="none" w:sz="0" w:space="0" w:color="auto"/>
          </w:divBdr>
        </w:div>
        <w:div w:id="427122222">
          <w:marLeft w:val="0"/>
          <w:marRight w:val="0"/>
          <w:marTop w:val="0"/>
          <w:marBottom w:val="0"/>
          <w:divBdr>
            <w:top w:val="none" w:sz="0" w:space="0" w:color="auto"/>
            <w:left w:val="none" w:sz="0" w:space="0" w:color="auto"/>
            <w:bottom w:val="none" w:sz="0" w:space="0" w:color="auto"/>
            <w:right w:val="none" w:sz="0" w:space="0" w:color="auto"/>
          </w:divBdr>
        </w:div>
        <w:div w:id="538973010">
          <w:marLeft w:val="0"/>
          <w:marRight w:val="0"/>
          <w:marTop w:val="0"/>
          <w:marBottom w:val="0"/>
          <w:divBdr>
            <w:top w:val="none" w:sz="0" w:space="0" w:color="auto"/>
            <w:left w:val="none" w:sz="0" w:space="0" w:color="auto"/>
            <w:bottom w:val="none" w:sz="0" w:space="0" w:color="auto"/>
            <w:right w:val="none" w:sz="0" w:space="0" w:color="auto"/>
          </w:divBdr>
        </w:div>
        <w:div w:id="970020554">
          <w:marLeft w:val="0"/>
          <w:marRight w:val="0"/>
          <w:marTop w:val="0"/>
          <w:marBottom w:val="0"/>
          <w:divBdr>
            <w:top w:val="none" w:sz="0" w:space="0" w:color="auto"/>
            <w:left w:val="none" w:sz="0" w:space="0" w:color="auto"/>
            <w:bottom w:val="none" w:sz="0" w:space="0" w:color="auto"/>
            <w:right w:val="none" w:sz="0" w:space="0" w:color="auto"/>
          </w:divBdr>
        </w:div>
        <w:div w:id="899364733">
          <w:marLeft w:val="0"/>
          <w:marRight w:val="0"/>
          <w:marTop w:val="0"/>
          <w:marBottom w:val="0"/>
          <w:divBdr>
            <w:top w:val="none" w:sz="0" w:space="0" w:color="auto"/>
            <w:left w:val="none" w:sz="0" w:space="0" w:color="auto"/>
            <w:bottom w:val="none" w:sz="0" w:space="0" w:color="auto"/>
            <w:right w:val="none" w:sz="0" w:space="0" w:color="auto"/>
          </w:divBdr>
        </w:div>
        <w:div w:id="1297877213">
          <w:marLeft w:val="0"/>
          <w:marRight w:val="0"/>
          <w:marTop w:val="0"/>
          <w:marBottom w:val="0"/>
          <w:divBdr>
            <w:top w:val="none" w:sz="0" w:space="0" w:color="auto"/>
            <w:left w:val="none" w:sz="0" w:space="0" w:color="auto"/>
            <w:bottom w:val="none" w:sz="0" w:space="0" w:color="auto"/>
            <w:right w:val="none" w:sz="0" w:space="0" w:color="auto"/>
          </w:divBdr>
        </w:div>
        <w:div w:id="2115199972">
          <w:marLeft w:val="0"/>
          <w:marRight w:val="0"/>
          <w:marTop w:val="0"/>
          <w:marBottom w:val="0"/>
          <w:divBdr>
            <w:top w:val="none" w:sz="0" w:space="0" w:color="auto"/>
            <w:left w:val="none" w:sz="0" w:space="0" w:color="auto"/>
            <w:bottom w:val="none" w:sz="0" w:space="0" w:color="auto"/>
            <w:right w:val="none" w:sz="0" w:space="0" w:color="auto"/>
          </w:divBdr>
        </w:div>
        <w:div w:id="1124810836">
          <w:marLeft w:val="0"/>
          <w:marRight w:val="0"/>
          <w:marTop w:val="0"/>
          <w:marBottom w:val="0"/>
          <w:divBdr>
            <w:top w:val="none" w:sz="0" w:space="0" w:color="auto"/>
            <w:left w:val="none" w:sz="0" w:space="0" w:color="auto"/>
            <w:bottom w:val="none" w:sz="0" w:space="0" w:color="auto"/>
            <w:right w:val="none" w:sz="0" w:space="0" w:color="auto"/>
          </w:divBdr>
        </w:div>
        <w:div w:id="1699349156">
          <w:marLeft w:val="0"/>
          <w:marRight w:val="0"/>
          <w:marTop w:val="0"/>
          <w:marBottom w:val="0"/>
          <w:divBdr>
            <w:top w:val="none" w:sz="0" w:space="0" w:color="auto"/>
            <w:left w:val="none" w:sz="0" w:space="0" w:color="auto"/>
            <w:bottom w:val="none" w:sz="0" w:space="0" w:color="auto"/>
            <w:right w:val="none" w:sz="0" w:space="0" w:color="auto"/>
          </w:divBdr>
        </w:div>
        <w:div w:id="1266035531">
          <w:marLeft w:val="0"/>
          <w:marRight w:val="0"/>
          <w:marTop w:val="0"/>
          <w:marBottom w:val="0"/>
          <w:divBdr>
            <w:top w:val="none" w:sz="0" w:space="0" w:color="auto"/>
            <w:left w:val="none" w:sz="0" w:space="0" w:color="auto"/>
            <w:bottom w:val="none" w:sz="0" w:space="0" w:color="auto"/>
            <w:right w:val="none" w:sz="0" w:space="0" w:color="auto"/>
          </w:divBdr>
        </w:div>
        <w:div w:id="2048602162">
          <w:marLeft w:val="0"/>
          <w:marRight w:val="0"/>
          <w:marTop w:val="0"/>
          <w:marBottom w:val="0"/>
          <w:divBdr>
            <w:top w:val="none" w:sz="0" w:space="0" w:color="auto"/>
            <w:left w:val="none" w:sz="0" w:space="0" w:color="auto"/>
            <w:bottom w:val="none" w:sz="0" w:space="0" w:color="auto"/>
            <w:right w:val="none" w:sz="0" w:space="0" w:color="auto"/>
          </w:divBdr>
        </w:div>
        <w:div w:id="1985160001">
          <w:marLeft w:val="0"/>
          <w:marRight w:val="0"/>
          <w:marTop w:val="0"/>
          <w:marBottom w:val="0"/>
          <w:divBdr>
            <w:top w:val="none" w:sz="0" w:space="0" w:color="auto"/>
            <w:left w:val="none" w:sz="0" w:space="0" w:color="auto"/>
            <w:bottom w:val="none" w:sz="0" w:space="0" w:color="auto"/>
            <w:right w:val="none" w:sz="0" w:space="0" w:color="auto"/>
          </w:divBdr>
        </w:div>
        <w:div w:id="207762645">
          <w:marLeft w:val="0"/>
          <w:marRight w:val="0"/>
          <w:marTop w:val="0"/>
          <w:marBottom w:val="0"/>
          <w:divBdr>
            <w:top w:val="none" w:sz="0" w:space="0" w:color="auto"/>
            <w:left w:val="none" w:sz="0" w:space="0" w:color="auto"/>
            <w:bottom w:val="none" w:sz="0" w:space="0" w:color="auto"/>
            <w:right w:val="none" w:sz="0" w:space="0" w:color="auto"/>
          </w:divBdr>
        </w:div>
        <w:div w:id="1985625156">
          <w:marLeft w:val="0"/>
          <w:marRight w:val="0"/>
          <w:marTop w:val="0"/>
          <w:marBottom w:val="0"/>
          <w:divBdr>
            <w:top w:val="none" w:sz="0" w:space="0" w:color="auto"/>
            <w:left w:val="none" w:sz="0" w:space="0" w:color="auto"/>
            <w:bottom w:val="none" w:sz="0" w:space="0" w:color="auto"/>
            <w:right w:val="none" w:sz="0" w:space="0" w:color="auto"/>
          </w:divBdr>
        </w:div>
        <w:div w:id="367947080">
          <w:marLeft w:val="0"/>
          <w:marRight w:val="0"/>
          <w:marTop w:val="0"/>
          <w:marBottom w:val="0"/>
          <w:divBdr>
            <w:top w:val="none" w:sz="0" w:space="0" w:color="auto"/>
            <w:left w:val="none" w:sz="0" w:space="0" w:color="auto"/>
            <w:bottom w:val="none" w:sz="0" w:space="0" w:color="auto"/>
            <w:right w:val="none" w:sz="0" w:space="0" w:color="auto"/>
          </w:divBdr>
        </w:div>
        <w:div w:id="193927857">
          <w:marLeft w:val="0"/>
          <w:marRight w:val="0"/>
          <w:marTop w:val="0"/>
          <w:marBottom w:val="0"/>
          <w:divBdr>
            <w:top w:val="none" w:sz="0" w:space="0" w:color="auto"/>
            <w:left w:val="none" w:sz="0" w:space="0" w:color="auto"/>
            <w:bottom w:val="none" w:sz="0" w:space="0" w:color="auto"/>
            <w:right w:val="none" w:sz="0" w:space="0" w:color="auto"/>
          </w:divBdr>
        </w:div>
        <w:div w:id="369844176">
          <w:marLeft w:val="0"/>
          <w:marRight w:val="0"/>
          <w:marTop w:val="0"/>
          <w:marBottom w:val="0"/>
          <w:divBdr>
            <w:top w:val="none" w:sz="0" w:space="0" w:color="auto"/>
            <w:left w:val="none" w:sz="0" w:space="0" w:color="auto"/>
            <w:bottom w:val="none" w:sz="0" w:space="0" w:color="auto"/>
            <w:right w:val="none" w:sz="0" w:space="0" w:color="auto"/>
          </w:divBdr>
        </w:div>
        <w:div w:id="1108163023">
          <w:marLeft w:val="0"/>
          <w:marRight w:val="0"/>
          <w:marTop w:val="0"/>
          <w:marBottom w:val="0"/>
          <w:divBdr>
            <w:top w:val="none" w:sz="0" w:space="0" w:color="auto"/>
            <w:left w:val="none" w:sz="0" w:space="0" w:color="auto"/>
            <w:bottom w:val="none" w:sz="0" w:space="0" w:color="auto"/>
            <w:right w:val="none" w:sz="0" w:space="0" w:color="auto"/>
          </w:divBdr>
        </w:div>
        <w:div w:id="1117290463">
          <w:marLeft w:val="0"/>
          <w:marRight w:val="0"/>
          <w:marTop w:val="0"/>
          <w:marBottom w:val="0"/>
          <w:divBdr>
            <w:top w:val="none" w:sz="0" w:space="0" w:color="auto"/>
            <w:left w:val="none" w:sz="0" w:space="0" w:color="auto"/>
            <w:bottom w:val="none" w:sz="0" w:space="0" w:color="auto"/>
            <w:right w:val="none" w:sz="0" w:space="0" w:color="auto"/>
          </w:divBdr>
        </w:div>
      </w:divsChild>
    </w:div>
    <w:div w:id="1699308260">
      <w:bodyDiv w:val="1"/>
      <w:marLeft w:val="0"/>
      <w:marRight w:val="0"/>
      <w:marTop w:val="0"/>
      <w:marBottom w:val="0"/>
      <w:divBdr>
        <w:top w:val="none" w:sz="0" w:space="0" w:color="auto"/>
        <w:left w:val="none" w:sz="0" w:space="0" w:color="auto"/>
        <w:bottom w:val="none" w:sz="0" w:space="0" w:color="auto"/>
        <w:right w:val="none" w:sz="0" w:space="0" w:color="auto"/>
      </w:divBdr>
    </w:div>
    <w:div w:id="1717466096">
      <w:bodyDiv w:val="1"/>
      <w:marLeft w:val="0"/>
      <w:marRight w:val="0"/>
      <w:marTop w:val="0"/>
      <w:marBottom w:val="0"/>
      <w:divBdr>
        <w:top w:val="none" w:sz="0" w:space="0" w:color="auto"/>
        <w:left w:val="none" w:sz="0" w:space="0" w:color="auto"/>
        <w:bottom w:val="none" w:sz="0" w:space="0" w:color="auto"/>
        <w:right w:val="none" w:sz="0" w:space="0" w:color="auto"/>
      </w:divBdr>
      <w:divsChild>
        <w:div w:id="1391078152">
          <w:marLeft w:val="0"/>
          <w:marRight w:val="0"/>
          <w:marTop w:val="0"/>
          <w:marBottom w:val="0"/>
          <w:divBdr>
            <w:top w:val="none" w:sz="0" w:space="0" w:color="auto"/>
            <w:left w:val="none" w:sz="0" w:space="0" w:color="auto"/>
            <w:bottom w:val="none" w:sz="0" w:space="0" w:color="auto"/>
            <w:right w:val="none" w:sz="0" w:space="0" w:color="auto"/>
          </w:divBdr>
        </w:div>
        <w:div w:id="1993018867">
          <w:marLeft w:val="0"/>
          <w:marRight w:val="0"/>
          <w:marTop w:val="0"/>
          <w:marBottom w:val="0"/>
          <w:divBdr>
            <w:top w:val="none" w:sz="0" w:space="0" w:color="auto"/>
            <w:left w:val="none" w:sz="0" w:space="0" w:color="auto"/>
            <w:bottom w:val="none" w:sz="0" w:space="0" w:color="auto"/>
            <w:right w:val="none" w:sz="0" w:space="0" w:color="auto"/>
          </w:divBdr>
        </w:div>
        <w:div w:id="1016811410">
          <w:marLeft w:val="0"/>
          <w:marRight w:val="0"/>
          <w:marTop w:val="0"/>
          <w:marBottom w:val="0"/>
          <w:divBdr>
            <w:top w:val="none" w:sz="0" w:space="0" w:color="auto"/>
            <w:left w:val="none" w:sz="0" w:space="0" w:color="auto"/>
            <w:bottom w:val="none" w:sz="0" w:space="0" w:color="auto"/>
            <w:right w:val="none" w:sz="0" w:space="0" w:color="auto"/>
          </w:divBdr>
        </w:div>
        <w:div w:id="595485490">
          <w:marLeft w:val="0"/>
          <w:marRight w:val="0"/>
          <w:marTop w:val="0"/>
          <w:marBottom w:val="0"/>
          <w:divBdr>
            <w:top w:val="none" w:sz="0" w:space="0" w:color="auto"/>
            <w:left w:val="none" w:sz="0" w:space="0" w:color="auto"/>
            <w:bottom w:val="none" w:sz="0" w:space="0" w:color="auto"/>
            <w:right w:val="none" w:sz="0" w:space="0" w:color="auto"/>
          </w:divBdr>
        </w:div>
        <w:div w:id="730034998">
          <w:marLeft w:val="0"/>
          <w:marRight w:val="0"/>
          <w:marTop w:val="0"/>
          <w:marBottom w:val="0"/>
          <w:divBdr>
            <w:top w:val="none" w:sz="0" w:space="0" w:color="auto"/>
            <w:left w:val="none" w:sz="0" w:space="0" w:color="auto"/>
            <w:bottom w:val="none" w:sz="0" w:space="0" w:color="auto"/>
            <w:right w:val="none" w:sz="0" w:space="0" w:color="auto"/>
          </w:divBdr>
        </w:div>
        <w:div w:id="406730925">
          <w:marLeft w:val="0"/>
          <w:marRight w:val="0"/>
          <w:marTop w:val="0"/>
          <w:marBottom w:val="0"/>
          <w:divBdr>
            <w:top w:val="none" w:sz="0" w:space="0" w:color="auto"/>
            <w:left w:val="none" w:sz="0" w:space="0" w:color="auto"/>
            <w:bottom w:val="none" w:sz="0" w:space="0" w:color="auto"/>
            <w:right w:val="none" w:sz="0" w:space="0" w:color="auto"/>
          </w:divBdr>
        </w:div>
        <w:div w:id="1788112478">
          <w:marLeft w:val="0"/>
          <w:marRight w:val="0"/>
          <w:marTop w:val="0"/>
          <w:marBottom w:val="0"/>
          <w:divBdr>
            <w:top w:val="none" w:sz="0" w:space="0" w:color="auto"/>
            <w:left w:val="none" w:sz="0" w:space="0" w:color="auto"/>
            <w:bottom w:val="none" w:sz="0" w:space="0" w:color="auto"/>
            <w:right w:val="none" w:sz="0" w:space="0" w:color="auto"/>
          </w:divBdr>
        </w:div>
        <w:div w:id="990447428">
          <w:marLeft w:val="0"/>
          <w:marRight w:val="0"/>
          <w:marTop w:val="0"/>
          <w:marBottom w:val="0"/>
          <w:divBdr>
            <w:top w:val="none" w:sz="0" w:space="0" w:color="auto"/>
            <w:left w:val="none" w:sz="0" w:space="0" w:color="auto"/>
            <w:bottom w:val="none" w:sz="0" w:space="0" w:color="auto"/>
            <w:right w:val="none" w:sz="0" w:space="0" w:color="auto"/>
          </w:divBdr>
        </w:div>
        <w:div w:id="1144660031">
          <w:marLeft w:val="0"/>
          <w:marRight w:val="0"/>
          <w:marTop w:val="0"/>
          <w:marBottom w:val="0"/>
          <w:divBdr>
            <w:top w:val="none" w:sz="0" w:space="0" w:color="auto"/>
            <w:left w:val="none" w:sz="0" w:space="0" w:color="auto"/>
            <w:bottom w:val="none" w:sz="0" w:space="0" w:color="auto"/>
            <w:right w:val="none" w:sz="0" w:space="0" w:color="auto"/>
          </w:divBdr>
        </w:div>
        <w:div w:id="858347597">
          <w:marLeft w:val="0"/>
          <w:marRight w:val="0"/>
          <w:marTop w:val="0"/>
          <w:marBottom w:val="0"/>
          <w:divBdr>
            <w:top w:val="none" w:sz="0" w:space="0" w:color="auto"/>
            <w:left w:val="none" w:sz="0" w:space="0" w:color="auto"/>
            <w:bottom w:val="none" w:sz="0" w:space="0" w:color="auto"/>
            <w:right w:val="none" w:sz="0" w:space="0" w:color="auto"/>
          </w:divBdr>
        </w:div>
        <w:div w:id="385032600">
          <w:marLeft w:val="0"/>
          <w:marRight w:val="0"/>
          <w:marTop w:val="0"/>
          <w:marBottom w:val="0"/>
          <w:divBdr>
            <w:top w:val="none" w:sz="0" w:space="0" w:color="auto"/>
            <w:left w:val="none" w:sz="0" w:space="0" w:color="auto"/>
            <w:bottom w:val="none" w:sz="0" w:space="0" w:color="auto"/>
            <w:right w:val="none" w:sz="0" w:space="0" w:color="auto"/>
          </w:divBdr>
        </w:div>
        <w:div w:id="1147165345">
          <w:marLeft w:val="0"/>
          <w:marRight w:val="0"/>
          <w:marTop w:val="0"/>
          <w:marBottom w:val="0"/>
          <w:divBdr>
            <w:top w:val="none" w:sz="0" w:space="0" w:color="auto"/>
            <w:left w:val="none" w:sz="0" w:space="0" w:color="auto"/>
            <w:bottom w:val="none" w:sz="0" w:space="0" w:color="auto"/>
            <w:right w:val="none" w:sz="0" w:space="0" w:color="auto"/>
          </w:divBdr>
        </w:div>
        <w:div w:id="1924144873">
          <w:marLeft w:val="0"/>
          <w:marRight w:val="0"/>
          <w:marTop w:val="0"/>
          <w:marBottom w:val="0"/>
          <w:divBdr>
            <w:top w:val="none" w:sz="0" w:space="0" w:color="auto"/>
            <w:left w:val="none" w:sz="0" w:space="0" w:color="auto"/>
            <w:bottom w:val="none" w:sz="0" w:space="0" w:color="auto"/>
            <w:right w:val="none" w:sz="0" w:space="0" w:color="auto"/>
          </w:divBdr>
        </w:div>
        <w:div w:id="1658806613">
          <w:marLeft w:val="0"/>
          <w:marRight w:val="0"/>
          <w:marTop w:val="0"/>
          <w:marBottom w:val="0"/>
          <w:divBdr>
            <w:top w:val="none" w:sz="0" w:space="0" w:color="auto"/>
            <w:left w:val="none" w:sz="0" w:space="0" w:color="auto"/>
            <w:bottom w:val="none" w:sz="0" w:space="0" w:color="auto"/>
            <w:right w:val="none" w:sz="0" w:space="0" w:color="auto"/>
          </w:divBdr>
        </w:div>
        <w:div w:id="318776653">
          <w:marLeft w:val="0"/>
          <w:marRight w:val="0"/>
          <w:marTop w:val="0"/>
          <w:marBottom w:val="0"/>
          <w:divBdr>
            <w:top w:val="none" w:sz="0" w:space="0" w:color="auto"/>
            <w:left w:val="none" w:sz="0" w:space="0" w:color="auto"/>
            <w:bottom w:val="none" w:sz="0" w:space="0" w:color="auto"/>
            <w:right w:val="none" w:sz="0" w:space="0" w:color="auto"/>
          </w:divBdr>
        </w:div>
        <w:div w:id="156265864">
          <w:marLeft w:val="0"/>
          <w:marRight w:val="0"/>
          <w:marTop w:val="0"/>
          <w:marBottom w:val="0"/>
          <w:divBdr>
            <w:top w:val="none" w:sz="0" w:space="0" w:color="auto"/>
            <w:left w:val="none" w:sz="0" w:space="0" w:color="auto"/>
            <w:bottom w:val="none" w:sz="0" w:space="0" w:color="auto"/>
            <w:right w:val="none" w:sz="0" w:space="0" w:color="auto"/>
          </w:divBdr>
        </w:div>
        <w:div w:id="368337916">
          <w:marLeft w:val="0"/>
          <w:marRight w:val="0"/>
          <w:marTop w:val="0"/>
          <w:marBottom w:val="0"/>
          <w:divBdr>
            <w:top w:val="none" w:sz="0" w:space="0" w:color="auto"/>
            <w:left w:val="none" w:sz="0" w:space="0" w:color="auto"/>
            <w:bottom w:val="none" w:sz="0" w:space="0" w:color="auto"/>
            <w:right w:val="none" w:sz="0" w:space="0" w:color="auto"/>
          </w:divBdr>
        </w:div>
        <w:div w:id="1348404191">
          <w:marLeft w:val="0"/>
          <w:marRight w:val="0"/>
          <w:marTop w:val="0"/>
          <w:marBottom w:val="0"/>
          <w:divBdr>
            <w:top w:val="none" w:sz="0" w:space="0" w:color="auto"/>
            <w:left w:val="none" w:sz="0" w:space="0" w:color="auto"/>
            <w:bottom w:val="none" w:sz="0" w:space="0" w:color="auto"/>
            <w:right w:val="none" w:sz="0" w:space="0" w:color="auto"/>
          </w:divBdr>
        </w:div>
        <w:div w:id="66728109">
          <w:marLeft w:val="0"/>
          <w:marRight w:val="0"/>
          <w:marTop w:val="0"/>
          <w:marBottom w:val="0"/>
          <w:divBdr>
            <w:top w:val="none" w:sz="0" w:space="0" w:color="auto"/>
            <w:left w:val="none" w:sz="0" w:space="0" w:color="auto"/>
            <w:bottom w:val="none" w:sz="0" w:space="0" w:color="auto"/>
            <w:right w:val="none" w:sz="0" w:space="0" w:color="auto"/>
          </w:divBdr>
        </w:div>
        <w:div w:id="1997761730">
          <w:marLeft w:val="0"/>
          <w:marRight w:val="0"/>
          <w:marTop w:val="0"/>
          <w:marBottom w:val="0"/>
          <w:divBdr>
            <w:top w:val="none" w:sz="0" w:space="0" w:color="auto"/>
            <w:left w:val="none" w:sz="0" w:space="0" w:color="auto"/>
            <w:bottom w:val="none" w:sz="0" w:space="0" w:color="auto"/>
            <w:right w:val="none" w:sz="0" w:space="0" w:color="auto"/>
          </w:divBdr>
        </w:div>
        <w:div w:id="1861964165">
          <w:marLeft w:val="0"/>
          <w:marRight w:val="0"/>
          <w:marTop w:val="0"/>
          <w:marBottom w:val="0"/>
          <w:divBdr>
            <w:top w:val="none" w:sz="0" w:space="0" w:color="auto"/>
            <w:left w:val="none" w:sz="0" w:space="0" w:color="auto"/>
            <w:bottom w:val="none" w:sz="0" w:space="0" w:color="auto"/>
            <w:right w:val="none" w:sz="0" w:space="0" w:color="auto"/>
          </w:divBdr>
        </w:div>
        <w:div w:id="22559084">
          <w:marLeft w:val="0"/>
          <w:marRight w:val="0"/>
          <w:marTop w:val="0"/>
          <w:marBottom w:val="0"/>
          <w:divBdr>
            <w:top w:val="none" w:sz="0" w:space="0" w:color="auto"/>
            <w:left w:val="none" w:sz="0" w:space="0" w:color="auto"/>
            <w:bottom w:val="none" w:sz="0" w:space="0" w:color="auto"/>
            <w:right w:val="none" w:sz="0" w:space="0" w:color="auto"/>
          </w:divBdr>
        </w:div>
        <w:div w:id="1834953091">
          <w:marLeft w:val="0"/>
          <w:marRight w:val="0"/>
          <w:marTop w:val="0"/>
          <w:marBottom w:val="0"/>
          <w:divBdr>
            <w:top w:val="none" w:sz="0" w:space="0" w:color="auto"/>
            <w:left w:val="none" w:sz="0" w:space="0" w:color="auto"/>
            <w:bottom w:val="none" w:sz="0" w:space="0" w:color="auto"/>
            <w:right w:val="none" w:sz="0" w:space="0" w:color="auto"/>
          </w:divBdr>
        </w:div>
        <w:div w:id="570844961">
          <w:marLeft w:val="0"/>
          <w:marRight w:val="0"/>
          <w:marTop w:val="0"/>
          <w:marBottom w:val="0"/>
          <w:divBdr>
            <w:top w:val="none" w:sz="0" w:space="0" w:color="auto"/>
            <w:left w:val="none" w:sz="0" w:space="0" w:color="auto"/>
            <w:bottom w:val="none" w:sz="0" w:space="0" w:color="auto"/>
            <w:right w:val="none" w:sz="0" w:space="0" w:color="auto"/>
          </w:divBdr>
        </w:div>
        <w:div w:id="143162371">
          <w:marLeft w:val="0"/>
          <w:marRight w:val="0"/>
          <w:marTop w:val="0"/>
          <w:marBottom w:val="0"/>
          <w:divBdr>
            <w:top w:val="none" w:sz="0" w:space="0" w:color="auto"/>
            <w:left w:val="none" w:sz="0" w:space="0" w:color="auto"/>
            <w:bottom w:val="none" w:sz="0" w:space="0" w:color="auto"/>
            <w:right w:val="none" w:sz="0" w:space="0" w:color="auto"/>
          </w:divBdr>
        </w:div>
        <w:div w:id="857425247">
          <w:marLeft w:val="0"/>
          <w:marRight w:val="0"/>
          <w:marTop w:val="0"/>
          <w:marBottom w:val="0"/>
          <w:divBdr>
            <w:top w:val="none" w:sz="0" w:space="0" w:color="auto"/>
            <w:left w:val="none" w:sz="0" w:space="0" w:color="auto"/>
            <w:bottom w:val="none" w:sz="0" w:space="0" w:color="auto"/>
            <w:right w:val="none" w:sz="0" w:space="0" w:color="auto"/>
          </w:divBdr>
        </w:div>
        <w:div w:id="1573613489">
          <w:marLeft w:val="0"/>
          <w:marRight w:val="0"/>
          <w:marTop w:val="0"/>
          <w:marBottom w:val="0"/>
          <w:divBdr>
            <w:top w:val="none" w:sz="0" w:space="0" w:color="auto"/>
            <w:left w:val="none" w:sz="0" w:space="0" w:color="auto"/>
            <w:bottom w:val="none" w:sz="0" w:space="0" w:color="auto"/>
            <w:right w:val="none" w:sz="0" w:space="0" w:color="auto"/>
          </w:divBdr>
        </w:div>
        <w:div w:id="365716843">
          <w:marLeft w:val="0"/>
          <w:marRight w:val="0"/>
          <w:marTop w:val="0"/>
          <w:marBottom w:val="0"/>
          <w:divBdr>
            <w:top w:val="none" w:sz="0" w:space="0" w:color="auto"/>
            <w:left w:val="none" w:sz="0" w:space="0" w:color="auto"/>
            <w:bottom w:val="none" w:sz="0" w:space="0" w:color="auto"/>
            <w:right w:val="none" w:sz="0" w:space="0" w:color="auto"/>
          </w:divBdr>
        </w:div>
        <w:div w:id="1726874256">
          <w:marLeft w:val="0"/>
          <w:marRight w:val="0"/>
          <w:marTop w:val="0"/>
          <w:marBottom w:val="0"/>
          <w:divBdr>
            <w:top w:val="none" w:sz="0" w:space="0" w:color="auto"/>
            <w:left w:val="none" w:sz="0" w:space="0" w:color="auto"/>
            <w:bottom w:val="none" w:sz="0" w:space="0" w:color="auto"/>
            <w:right w:val="none" w:sz="0" w:space="0" w:color="auto"/>
          </w:divBdr>
        </w:div>
        <w:div w:id="1306007653">
          <w:marLeft w:val="0"/>
          <w:marRight w:val="0"/>
          <w:marTop w:val="0"/>
          <w:marBottom w:val="0"/>
          <w:divBdr>
            <w:top w:val="none" w:sz="0" w:space="0" w:color="auto"/>
            <w:left w:val="none" w:sz="0" w:space="0" w:color="auto"/>
            <w:bottom w:val="none" w:sz="0" w:space="0" w:color="auto"/>
            <w:right w:val="none" w:sz="0" w:space="0" w:color="auto"/>
          </w:divBdr>
        </w:div>
        <w:div w:id="1924409397">
          <w:marLeft w:val="0"/>
          <w:marRight w:val="0"/>
          <w:marTop w:val="0"/>
          <w:marBottom w:val="0"/>
          <w:divBdr>
            <w:top w:val="none" w:sz="0" w:space="0" w:color="auto"/>
            <w:left w:val="none" w:sz="0" w:space="0" w:color="auto"/>
            <w:bottom w:val="none" w:sz="0" w:space="0" w:color="auto"/>
            <w:right w:val="none" w:sz="0" w:space="0" w:color="auto"/>
          </w:divBdr>
        </w:div>
        <w:div w:id="538905358">
          <w:marLeft w:val="0"/>
          <w:marRight w:val="0"/>
          <w:marTop w:val="0"/>
          <w:marBottom w:val="0"/>
          <w:divBdr>
            <w:top w:val="none" w:sz="0" w:space="0" w:color="auto"/>
            <w:left w:val="none" w:sz="0" w:space="0" w:color="auto"/>
            <w:bottom w:val="none" w:sz="0" w:space="0" w:color="auto"/>
            <w:right w:val="none" w:sz="0" w:space="0" w:color="auto"/>
          </w:divBdr>
        </w:div>
        <w:div w:id="892693540">
          <w:marLeft w:val="0"/>
          <w:marRight w:val="0"/>
          <w:marTop w:val="0"/>
          <w:marBottom w:val="0"/>
          <w:divBdr>
            <w:top w:val="none" w:sz="0" w:space="0" w:color="auto"/>
            <w:left w:val="none" w:sz="0" w:space="0" w:color="auto"/>
            <w:bottom w:val="none" w:sz="0" w:space="0" w:color="auto"/>
            <w:right w:val="none" w:sz="0" w:space="0" w:color="auto"/>
          </w:divBdr>
        </w:div>
        <w:div w:id="1457914258">
          <w:marLeft w:val="0"/>
          <w:marRight w:val="0"/>
          <w:marTop w:val="0"/>
          <w:marBottom w:val="0"/>
          <w:divBdr>
            <w:top w:val="none" w:sz="0" w:space="0" w:color="auto"/>
            <w:left w:val="none" w:sz="0" w:space="0" w:color="auto"/>
            <w:bottom w:val="none" w:sz="0" w:space="0" w:color="auto"/>
            <w:right w:val="none" w:sz="0" w:space="0" w:color="auto"/>
          </w:divBdr>
        </w:div>
        <w:div w:id="956838179">
          <w:marLeft w:val="0"/>
          <w:marRight w:val="0"/>
          <w:marTop w:val="0"/>
          <w:marBottom w:val="0"/>
          <w:divBdr>
            <w:top w:val="none" w:sz="0" w:space="0" w:color="auto"/>
            <w:left w:val="none" w:sz="0" w:space="0" w:color="auto"/>
            <w:bottom w:val="none" w:sz="0" w:space="0" w:color="auto"/>
            <w:right w:val="none" w:sz="0" w:space="0" w:color="auto"/>
          </w:divBdr>
        </w:div>
        <w:div w:id="588462247">
          <w:marLeft w:val="0"/>
          <w:marRight w:val="0"/>
          <w:marTop w:val="0"/>
          <w:marBottom w:val="0"/>
          <w:divBdr>
            <w:top w:val="none" w:sz="0" w:space="0" w:color="auto"/>
            <w:left w:val="none" w:sz="0" w:space="0" w:color="auto"/>
            <w:bottom w:val="none" w:sz="0" w:space="0" w:color="auto"/>
            <w:right w:val="none" w:sz="0" w:space="0" w:color="auto"/>
          </w:divBdr>
        </w:div>
        <w:div w:id="1921134617">
          <w:marLeft w:val="0"/>
          <w:marRight w:val="0"/>
          <w:marTop w:val="0"/>
          <w:marBottom w:val="0"/>
          <w:divBdr>
            <w:top w:val="none" w:sz="0" w:space="0" w:color="auto"/>
            <w:left w:val="none" w:sz="0" w:space="0" w:color="auto"/>
            <w:bottom w:val="none" w:sz="0" w:space="0" w:color="auto"/>
            <w:right w:val="none" w:sz="0" w:space="0" w:color="auto"/>
          </w:divBdr>
        </w:div>
        <w:div w:id="1339424843">
          <w:marLeft w:val="0"/>
          <w:marRight w:val="0"/>
          <w:marTop w:val="0"/>
          <w:marBottom w:val="0"/>
          <w:divBdr>
            <w:top w:val="none" w:sz="0" w:space="0" w:color="auto"/>
            <w:left w:val="none" w:sz="0" w:space="0" w:color="auto"/>
            <w:bottom w:val="none" w:sz="0" w:space="0" w:color="auto"/>
            <w:right w:val="none" w:sz="0" w:space="0" w:color="auto"/>
          </w:divBdr>
        </w:div>
        <w:div w:id="964896029">
          <w:marLeft w:val="0"/>
          <w:marRight w:val="0"/>
          <w:marTop w:val="0"/>
          <w:marBottom w:val="0"/>
          <w:divBdr>
            <w:top w:val="none" w:sz="0" w:space="0" w:color="auto"/>
            <w:left w:val="none" w:sz="0" w:space="0" w:color="auto"/>
            <w:bottom w:val="none" w:sz="0" w:space="0" w:color="auto"/>
            <w:right w:val="none" w:sz="0" w:space="0" w:color="auto"/>
          </w:divBdr>
        </w:div>
        <w:div w:id="1440490636">
          <w:marLeft w:val="0"/>
          <w:marRight w:val="0"/>
          <w:marTop w:val="0"/>
          <w:marBottom w:val="0"/>
          <w:divBdr>
            <w:top w:val="none" w:sz="0" w:space="0" w:color="auto"/>
            <w:left w:val="none" w:sz="0" w:space="0" w:color="auto"/>
            <w:bottom w:val="none" w:sz="0" w:space="0" w:color="auto"/>
            <w:right w:val="none" w:sz="0" w:space="0" w:color="auto"/>
          </w:divBdr>
        </w:div>
        <w:div w:id="657927810">
          <w:marLeft w:val="0"/>
          <w:marRight w:val="0"/>
          <w:marTop w:val="0"/>
          <w:marBottom w:val="0"/>
          <w:divBdr>
            <w:top w:val="none" w:sz="0" w:space="0" w:color="auto"/>
            <w:left w:val="none" w:sz="0" w:space="0" w:color="auto"/>
            <w:bottom w:val="none" w:sz="0" w:space="0" w:color="auto"/>
            <w:right w:val="none" w:sz="0" w:space="0" w:color="auto"/>
          </w:divBdr>
        </w:div>
        <w:div w:id="1207988571">
          <w:marLeft w:val="0"/>
          <w:marRight w:val="0"/>
          <w:marTop w:val="0"/>
          <w:marBottom w:val="0"/>
          <w:divBdr>
            <w:top w:val="none" w:sz="0" w:space="0" w:color="auto"/>
            <w:left w:val="none" w:sz="0" w:space="0" w:color="auto"/>
            <w:bottom w:val="none" w:sz="0" w:space="0" w:color="auto"/>
            <w:right w:val="none" w:sz="0" w:space="0" w:color="auto"/>
          </w:divBdr>
        </w:div>
        <w:div w:id="1578248879">
          <w:marLeft w:val="0"/>
          <w:marRight w:val="0"/>
          <w:marTop w:val="0"/>
          <w:marBottom w:val="0"/>
          <w:divBdr>
            <w:top w:val="none" w:sz="0" w:space="0" w:color="auto"/>
            <w:left w:val="none" w:sz="0" w:space="0" w:color="auto"/>
            <w:bottom w:val="none" w:sz="0" w:space="0" w:color="auto"/>
            <w:right w:val="none" w:sz="0" w:space="0" w:color="auto"/>
          </w:divBdr>
        </w:div>
        <w:div w:id="317269608">
          <w:marLeft w:val="0"/>
          <w:marRight w:val="0"/>
          <w:marTop w:val="0"/>
          <w:marBottom w:val="0"/>
          <w:divBdr>
            <w:top w:val="none" w:sz="0" w:space="0" w:color="auto"/>
            <w:left w:val="none" w:sz="0" w:space="0" w:color="auto"/>
            <w:bottom w:val="none" w:sz="0" w:space="0" w:color="auto"/>
            <w:right w:val="none" w:sz="0" w:space="0" w:color="auto"/>
          </w:divBdr>
        </w:div>
        <w:div w:id="2055503038">
          <w:marLeft w:val="0"/>
          <w:marRight w:val="0"/>
          <w:marTop w:val="0"/>
          <w:marBottom w:val="0"/>
          <w:divBdr>
            <w:top w:val="none" w:sz="0" w:space="0" w:color="auto"/>
            <w:left w:val="none" w:sz="0" w:space="0" w:color="auto"/>
            <w:bottom w:val="none" w:sz="0" w:space="0" w:color="auto"/>
            <w:right w:val="none" w:sz="0" w:space="0" w:color="auto"/>
          </w:divBdr>
        </w:div>
        <w:div w:id="689380050">
          <w:marLeft w:val="0"/>
          <w:marRight w:val="0"/>
          <w:marTop w:val="0"/>
          <w:marBottom w:val="0"/>
          <w:divBdr>
            <w:top w:val="none" w:sz="0" w:space="0" w:color="auto"/>
            <w:left w:val="none" w:sz="0" w:space="0" w:color="auto"/>
            <w:bottom w:val="none" w:sz="0" w:space="0" w:color="auto"/>
            <w:right w:val="none" w:sz="0" w:space="0" w:color="auto"/>
          </w:divBdr>
        </w:div>
        <w:div w:id="1881624587">
          <w:marLeft w:val="0"/>
          <w:marRight w:val="0"/>
          <w:marTop w:val="0"/>
          <w:marBottom w:val="0"/>
          <w:divBdr>
            <w:top w:val="none" w:sz="0" w:space="0" w:color="auto"/>
            <w:left w:val="none" w:sz="0" w:space="0" w:color="auto"/>
            <w:bottom w:val="none" w:sz="0" w:space="0" w:color="auto"/>
            <w:right w:val="none" w:sz="0" w:space="0" w:color="auto"/>
          </w:divBdr>
        </w:div>
        <w:div w:id="1211571310">
          <w:marLeft w:val="0"/>
          <w:marRight w:val="0"/>
          <w:marTop w:val="0"/>
          <w:marBottom w:val="0"/>
          <w:divBdr>
            <w:top w:val="none" w:sz="0" w:space="0" w:color="auto"/>
            <w:left w:val="none" w:sz="0" w:space="0" w:color="auto"/>
            <w:bottom w:val="none" w:sz="0" w:space="0" w:color="auto"/>
            <w:right w:val="none" w:sz="0" w:space="0" w:color="auto"/>
          </w:divBdr>
        </w:div>
        <w:div w:id="1031304105">
          <w:marLeft w:val="0"/>
          <w:marRight w:val="0"/>
          <w:marTop w:val="0"/>
          <w:marBottom w:val="0"/>
          <w:divBdr>
            <w:top w:val="none" w:sz="0" w:space="0" w:color="auto"/>
            <w:left w:val="none" w:sz="0" w:space="0" w:color="auto"/>
            <w:bottom w:val="none" w:sz="0" w:space="0" w:color="auto"/>
            <w:right w:val="none" w:sz="0" w:space="0" w:color="auto"/>
          </w:divBdr>
        </w:div>
        <w:div w:id="1031765242">
          <w:marLeft w:val="0"/>
          <w:marRight w:val="0"/>
          <w:marTop w:val="0"/>
          <w:marBottom w:val="0"/>
          <w:divBdr>
            <w:top w:val="none" w:sz="0" w:space="0" w:color="auto"/>
            <w:left w:val="none" w:sz="0" w:space="0" w:color="auto"/>
            <w:bottom w:val="none" w:sz="0" w:space="0" w:color="auto"/>
            <w:right w:val="none" w:sz="0" w:space="0" w:color="auto"/>
          </w:divBdr>
        </w:div>
        <w:div w:id="914124212">
          <w:marLeft w:val="0"/>
          <w:marRight w:val="0"/>
          <w:marTop w:val="0"/>
          <w:marBottom w:val="0"/>
          <w:divBdr>
            <w:top w:val="none" w:sz="0" w:space="0" w:color="auto"/>
            <w:left w:val="none" w:sz="0" w:space="0" w:color="auto"/>
            <w:bottom w:val="none" w:sz="0" w:space="0" w:color="auto"/>
            <w:right w:val="none" w:sz="0" w:space="0" w:color="auto"/>
          </w:divBdr>
        </w:div>
        <w:div w:id="968315126">
          <w:marLeft w:val="0"/>
          <w:marRight w:val="0"/>
          <w:marTop w:val="0"/>
          <w:marBottom w:val="0"/>
          <w:divBdr>
            <w:top w:val="none" w:sz="0" w:space="0" w:color="auto"/>
            <w:left w:val="none" w:sz="0" w:space="0" w:color="auto"/>
            <w:bottom w:val="none" w:sz="0" w:space="0" w:color="auto"/>
            <w:right w:val="none" w:sz="0" w:space="0" w:color="auto"/>
          </w:divBdr>
        </w:div>
        <w:div w:id="2122676650">
          <w:marLeft w:val="0"/>
          <w:marRight w:val="0"/>
          <w:marTop w:val="0"/>
          <w:marBottom w:val="0"/>
          <w:divBdr>
            <w:top w:val="none" w:sz="0" w:space="0" w:color="auto"/>
            <w:left w:val="none" w:sz="0" w:space="0" w:color="auto"/>
            <w:bottom w:val="none" w:sz="0" w:space="0" w:color="auto"/>
            <w:right w:val="none" w:sz="0" w:space="0" w:color="auto"/>
          </w:divBdr>
        </w:div>
        <w:div w:id="169101009">
          <w:marLeft w:val="0"/>
          <w:marRight w:val="0"/>
          <w:marTop w:val="0"/>
          <w:marBottom w:val="0"/>
          <w:divBdr>
            <w:top w:val="none" w:sz="0" w:space="0" w:color="auto"/>
            <w:left w:val="none" w:sz="0" w:space="0" w:color="auto"/>
            <w:bottom w:val="none" w:sz="0" w:space="0" w:color="auto"/>
            <w:right w:val="none" w:sz="0" w:space="0" w:color="auto"/>
          </w:divBdr>
        </w:div>
      </w:divsChild>
    </w:div>
    <w:div w:id="180750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oneywell-blowingagents.com/j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honeywell-blowingagents.com/ja/?press_release=%E3%83%8F%E3%83%8D%E3%82%A6%E3%82%A7%E3%83%AB%E3%81%AE%E4%BD%8Egwp%EF%BC%88%E5%9C%B0%E7%90%83%E6%B8%A9%E6%9A%96%E5%8C%96%E4%BF%82%E6%95%B0%EF%BC%89%E7%8F%BE%E5%A0%B4%E7%99%BA%E6%B3%A1%E6%96%AD" TargetMode="External"/><Relationship Id="rId17" Type="http://schemas.openxmlformats.org/officeDocument/2006/relationships/hyperlink" Target="http://www.honeywellnow.com" TargetMode="External"/><Relationship Id="rId2" Type="http://schemas.microsoft.com/office/2007/relationships/stylesWithEffects" Target="stylesWithEffects.xml"/><Relationship Id="rId16" Type="http://schemas.openxmlformats.org/officeDocument/2006/relationships/hyperlink" Target="http://www.honeywell.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honeywell-blowingagents.com/ja/?press_release=%E3%83%8F%E3%83%8D%E3%82%A6%E3%82%A7%E3%83%AB%E3%81%AE%E4%BD%8Egwp%EF%BC%88%E5%9C%B0%E7%90%83%E6%B8%A9%E6%9A%96%E5%8C%96%E4%BF%82%E6%95%B0%EF%BC%89hfo%E3%82%BD%E3%83%AA%E3%83%A5%E3%83%BC%E3%82%B7" TargetMode="External"/><Relationship Id="rId5" Type="http://schemas.openxmlformats.org/officeDocument/2006/relationships/footnotes" Target="footnotes.xml"/><Relationship Id="rId15" Type="http://schemas.openxmlformats.org/officeDocument/2006/relationships/hyperlink" Target="http://www.honeywellprocess.com" TargetMode="External"/><Relationship Id="rId10" Type="http://schemas.openxmlformats.org/officeDocument/2006/relationships/hyperlink" Target="mailto:Katsuyuki.takise@honeywel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ulia.zhu1@honeywell.com" TargetMode="External"/><Relationship Id="rId14" Type="http://schemas.openxmlformats.org/officeDocument/2006/relationships/hyperlink" Target="http://www.uo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641</Words>
  <Characters>3656</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Honeywell</Company>
  <LinksUpToDate>false</LinksUpToDate>
  <CharactersWithSpaces>4289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Sohayda, Jeannine</dc:creator>
  <cp:lastModifiedBy>TPR</cp:lastModifiedBy>
  <cp:revision>2</cp:revision>
  <cp:lastPrinted>2016-01-07T19:14:00Z</cp:lastPrinted>
  <dcterms:created xsi:type="dcterms:W3CDTF">2016-01-27T00:16:00Z</dcterms:created>
  <dcterms:modified xsi:type="dcterms:W3CDTF">2016-01-27T00:16:00Z</dcterms:modified>
</cp:coreProperties>
</file>