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26" w:rsidRPr="00E80E02" w:rsidRDefault="00D27FC9" w:rsidP="00511C23">
      <w:pPr>
        <w:wordWrap w:val="0"/>
        <w:jc w:val="right"/>
        <w:rPr>
          <w:rFonts w:hAnsi="ＭＳ Ｐ明朝"/>
        </w:rPr>
      </w:pPr>
      <w:r w:rsidRPr="00E80E02">
        <w:rPr>
          <w:noProof/>
        </w:rPr>
        <w:drawing>
          <wp:anchor distT="0" distB="0" distL="114300" distR="114300" simplePos="0" relativeHeight="251667456" behindDoc="0" locked="0" layoutInCell="1" allowOverlap="1" wp14:anchorId="4C49AC52" wp14:editId="4164A88B">
            <wp:simplePos x="0" y="0"/>
            <wp:positionH relativeFrom="column">
              <wp:posOffset>4140377</wp:posOffset>
            </wp:positionH>
            <wp:positionV relativeFrom="line">
              <wp:posOffset>-745932</wp:posOffset>
            </wp:positionV>
            <wp:extent cx="1537344" cy="625717"/>
            <wp:effectExtent l="0" t="0" r="5715"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Stat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7344" cy="625717"/>
                    </a:xfrm>
                    <a:prstGeom prst="rect">
                      <a:avLst/>
                    </a:prstGeom>
                  </pic:spPr>
                </pic:pic>
              </a:graphicData>
            </a:graphic>
            <wp14:sizeRelH relativeFrom="page">
              <wp14:pctWidth>0</wp14:pctWidth>
            </wp14:sizeRelH>
            <wp14:sizeRelV relativeFrom="page">
              <wp14:pctHeight>0</wp14:pctHeight>
            </wp14:sizeRelV>
          </wp:anchor>
        </w:drawing>
      </w:r>
      <w:r w:rsidR="00C07D11" w:rsidRPr="00E80E02">
        <w:rPr>
          <w:noProof/>
        </w:rPr>
        <w:drawing>
          <wp:anchor distT="0" distB="0" distL="114300" distR="114300" simplePos="0" relativeHeight="251662336" behindDoc="0" locked="0" layoutInCell="1" allowOverlap="1" wp14:anchorId="4DA2C5C5" wp14:editId="7889F845">
            <wp:simplePos x="0" y="0"/>
            <wp:positionH relativeFrom="page">
              <wp:posOffset>1138555</wp:posOffset>
            </wp:positionH>
            <wp:positionV relativeFrom="page">
              <wp:posOffset>603250</wp:posOffset>
            </wp:positionV>
            <wp:extent cx="1774825" cy="534670"/>
            <wp:effectExtent l="0" t="0" r="0" b="0"/>
            <wp:wrapNone/>
            <wp:docPr id="3" name="図 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A"/>
                    <pic:cNvPicPr>
                      <a:picLocks noChangeAspect="1" noChangeArrowheads="1"/>
                    </pic:cNvPicPr>
                  </pic:nvPicPr>
                  <pic:blipFill>
                    <a:blip r:embed="rId10" cstate="print">
                      <a:extLst>
                        <a:ext uri="{28A0092B-C50C-407E-A947-70E740481C1C}">
                          <a14:useLocalDpi xmlns:a14="http://schemas.microsoft.com/office/drawing/2010/main" val="0"/>
                        </a:ext>
                      </a:extLst>
                    </a:blip>
                    <a:srcRect t="48790" r="18648"/>
                    <a:stretch>
                      <a:fillRect/>
                    </a:stretch>
                  </pic:blipFill>
                  <pic:spPr bwMode="auto">
                    <a:xfrm>
                      <a:off x="0" y="0"/>
                      <a:ext cx="1774825" cy="534670"/>
                    </a:xfrm>
                    <a:prstGeom prst="rect">
                      <a:avLst/>
                    </a:prstGeom>
                    <a:noFill/>
                  </pic:spPr>
                </pic:pic>
              </a:graphicData>
            </a:graphic>
          </wp:anchor>
        </w:drawing>
      </w:r>
      <w:r w:rsidR="00F204F3" w:rsidRPr="00E80E02">
        <w:rPr>
          <w:rFonts w:hint="eastAsia"/>
        </w:rPr>
        <w:t>201</w:t>
      </w:r>
      <w:r w:rsidR="00D74B0F">
        <w:rPr>
          <w:rFonts w:hint="eastAsia"/>
        </w:rPr>
        <w:t>7</w:t>
      </w:r>
      <w:r w:rsidR="009C0445" w:rsidRPr="00E80E02">
        <w:rPr>
          <w:rFonts w:hAnsi="ＭＳ Ｐ明朝"/>
        </w:rPr>
        <w:t>年</w:t>
      </w:r>
      <w:r w:rsidR="007A78F7">
        <w:rPr>
          <w:rFonts w:hAnsi="ＭＳ Ｐ明朝" w:hint="eastAsia"/>
        </w:rPr>
        <w:t>10</w:t>
      </w:r>
      <w:r w:rsidR="009C0445" w:rsidRPr="00E80E02">
        <w:rPr>
          <w:rFonts w:hAnsi="ＭＳ Ｐ明朝"/>
        </w:rPr>
        <w:t>月</w:t>
      </w:r>
      <w:r w:rsidR="007A78F7">
        <w:rPr>
          <w:rFonts w:hAnsi="ＭＳ Ｐ明朝" w:hint="eastAsia"/>
        </w:rPr>
        <w:t>12</w:t>
      </w:r>
      <w:r w:rsidR="009C0445" w:rsidRPr="00E80E02">
        <w:rPr>
          <w:rFonts w:hAnsi="ＭＳ Ｐ明朝"/>
        </w:rPr>
        <w:t>日</w:t>
      </w:r>
    </w:p>
    <w:p w:rsidR="002202F6" w:rsidRPr="00E80E02" w:rsidRDefault="009C0445" w:rsidP="009C0445">
      <w:pPr>
        <w:jc w:val="right"/>
      </w:pPr>
      <w:r w:rsidRPr="00E80E02">
        <w:rPr>
          <w:rFonts w:hAnsi="ＭＳ Ｐ明朝"/>
        </w:rPr>
        <w:t>株式会社</w:t>
      </w:r>
      <w:r w:rsidR="00F204F3" w:rsidRPr="00E80E02">
        <w:rPr>
          <w:rFonts w:hint="eastAsia"/>
        </w:rPr>
        <w:t>日立製作所</w:t>
      </w:r>
    </w:p>
    <w:p w:rsidR="004C7E6B" w:rsidRPr="00E80E02" w:rsidRDefault="004C7E6B" w:rsidP="004C7E6B">
      <w:pPr>
        <w:jc w:val="right"/>
      </w:pPr>
      <w:r w:rsidRPr="00E80E02">
        <w:rPr>
          <w:rFonts w:hint="eastAsia"/>
        </w:rPr>
        <w:t>株式会社ダイセル</w:t>
      </w:r>
    </w:p>
    <w:p w:rsidR="00077022" w:rsidRPr="00E80E02" w:rsidRDefault="00077022" w:rsidP="00B417E5">
      <w:pPr>
        <w:pStyle w:val="a5"/>
        <w:tabs>
          <w:tab w:val="clear" w:pos="4252"/>
          <w:tab w:val="clear" w:pos="8504"/>
        </w:tabs>
        <w:snapToGrid/>
        <w:spacing w:line="240" w:lineRule="exact"/>
      </w:pPr>
    </w:p>
    <w:p w:rsidR="00655114" w:rsidRDefault="009C7C06" w:rsidP="009B5631">
      <w:pPr>
        <w:spacing w:line="300" w:lineRule="exact"/>
        <w:jc w:val="center"/>
        <w:rPr>
          <w:rFonts w:ascii="HGPｺﾞｼｯｸE" w:eastAsia="HGPｺﾞｼｯｸE" w:hAnsi="ＭＳ ゴシック"/>
          <w:bCs/>
          <w:sz w:val="26"/>
          <w:szCs w:val="26"/>
        </w:rPr>
      </w:pPr>
      <w:proofErr w:type="spellStart"/>
      <w:r>
        <w:rPr>
          <w:rFonts w:ascii="HGPｺﾞｼｯｸE" w:eastAsia="HGPｺﾞｼｯｸE" w:hAnsi="ＭＳ ゴシック" w:hint="eastAsia"/>
          <w:bCs/>
          <w:sz w:val="26"/>
          <w:szCs w:val="26"/>
        </w:rPr>
        <w:t>IoT</w:t>
      </w:r>
      <w:proofErr w:type="spellEnd"/>
      <w:r>
        <w:rPr>
          <w:rFonts w:ascii="HGPｺﾞｼｯｸE" w:eastAsia="HGPｺﾞｼｯｸE" w:hAnsi="ＭＳ ゴシック" w:hint="eastAsia"/>
          <w:bCs/>
          <w:sz w:val="26"/>
          <w:szCs w:val="26"/>
        </w:rPr>
        <w:t>を活用し、</w:t>
      </w:r>
      <w:r w:rsidR="00FC7FFD">
        <w:rPr>
          <w:rFonts w:ascii="HGPｺﾞｼｯｸE" w:eastAsia="HGPｺﾞｼｯｸE" w:hAnsi="ＭＳ ゴシック" w:hint="eastAsia"/>
          <w:bCs/>
          <w:sz w:val="26"/>
          <w:szCs w:val="26"/>
        </w:rPr>
        <w:t>経営情報から</w:t>
      </w:r>
      <w:r w:rsidR="00BE2EDB">
        <w:rPr>
          <w:rFonts w:ascii="HGPｺﾞｼｯｸE" w:eastAsia="HGPｺﾞｼｯｸE" w:hAnsi="ＭＳ ゴシック" w:hint="eastAsia"/>
          <w:bCs/>
          <w:sz w:val="26"/>
          <w:szCs w:val="26"/>
        </w:rPr>
        <w:t>製造現場</w:t>
      </w:r>
      <w:r w:rsidR="00FC7FFD">
        <w:rPr>
          <w:rFonts w:ascii="HGPｺﾞｼｯｸE" w:eastAsia="HGPｺﾞｼｯｸE" w:hAnsi="ＭＳ ゴシック" w:hint="eastAsia"/>
          <w:bCs/>
          <w:sz w:val="26"/>
          <w:szCs w:val="26"/>
        </w:rPr>
        <w:t>の状況</w:t>
      </w:r>
      <w:r w:rsidR="00BE2EDB">
        <w:rPr>
          <w:rFonts w:ascii="HGPｺﾞｼｯｸE" w:eastAsia="HGPｺﾞｼｯｸE" w:hAnsi="ＭＳ ゴシック" w:hint="eastAsia"/>
          <w:bCs/>
          <w:sz w:val="26"/>
          <w:szCs w:val="26"/>
        </w:rPr>
        <w:t>まで</w:t>
      </w:r>
      <w:r w:rsidR="007C6B20">
        <w:rPr>
          <w:rFonts w:ascii="HGPｺﾞｼｯｸE" w:eastAsia="HGPｺﾞｼｯｸE" w:hAnsi="ＭＳ ゴシック" w:hint="eastAsia"/>
          <w:bCs/>
          <w:sz w:val="26"/>
          <w:szCs w:val="26"/>
        </w:rPr>
        <w:t>のKPI</w:t>
      </w:r>
      <w:r w:rsidR="00FC7FFD">
        <w:rPr>
          <w:rFonts w:ascii="HGPｺﾞｼｯｸE" w:eastAsia="HGPｺﾞｼｯｸE" w:hAnsi="ＭＳ ゴシック" w:hint="eastAsia"/>
          <w:bCs/>
          <w:sz w:val="26"/>
          <w:szCs w:val="26"/>
        </w:rPr>
        <w:t>を一元的に</w:t>
      </w:r>
      <w:r w:rsidR="0030535E">
        <w:rPr>
          <w:rFonts w:ascii="HGPｺﾞｼｯｸE" w:eastAsia="HGPｺﾞｼｯｸE" w:hAnsi="ＭＳ ゴシック" w:hint="eastAsia"/>
          <w:bCs/>
          <w:sz w:val="26"/>
          <w:szCs w:val="26"/>
        </w:rPr>
        <w:t>見える化</w:t>
      </w:r>
      <w:r w:rsidR="00655114">
        <w:rPr>
          <w:rFonts w:ascii="HGPｺﾞｼｯｸE" w:eastAsia="HGPｺﾞｼｯｸE" w:hAnsi="ＭＳ ゴシック" w:hint="eastAsia"/>
          <w:bCs/>
          <w:sz w:val="26"/>
          <w:szCs w:val="26"/>
        </w:rPr>
        <w:t>する</w:t>
      </w:r>
    </w:p>
    <w:p w:rsidR="00BB6D53" w:rsidRPr="00E80E02" w:rsidRDefault="00D74B0F" w:rsidP="009B5631">
      <w:pPr>
        <w:spacing w:line="300" w:lineRule="exact"/>
        <w:jc w:val="center"/>
        <w:rPr>
          <w:rFonts w:ascii="HGPｺﾞｼｯｸE" w:eastAsia="HGPｺﾞｼｯｸE" w:hAnsi="ＭＳ ゴシック"/>
          <w:bCs/>
          <w:sz w:val="26"/>
          <w:szCs w:val="26"/>
        </w:rPr>
      </w:pPr>
      <w:r>
        <w:rPr>
          <w:rFonts w:ascii="HGPｺﾞｼｯｸE" w:eastAsia="HGPｺﾞｼｯｸE" w:hAnsi="ＭＳ ゴシック" w:hint="eastAsia"/>
          <w:bCs/>
          <w:sz w:val="26"/>
          <w:szCs w:val="26"/>
        </w:rPr>
        <w:t>経営・製造ダッシュボードを</w:t>
      </w:r>
      <w:r w:rsidR="004C7E6B" w:rsidRPr="00E80E02">
        <w:rPr>
          <w:rFonts w:ascii="HGPｺﾞｼｯｸE" w:eastAsia="HGPｺﾞｼｯｸE" w:hAnsi="ＭＳ ゴシック" w:hint="eastAsia"/>
          <w:bCs/>
          <w:sz w:val="26"/>
          <w:szCs w:val="26"/>
        </w:rPr>
        <w:t>開発</w:t>
      </w:r>
    </w:p>
    <w:p w:rsidR="00BB6D53" w:rsidRDefault="00FC7FFD">
      <w:pPr>
        <w:jc w:val="center"/>
        <w:rPr>
          <w:rFonts w:ascii="HGPｺﾞｼｯｸM" w:eastAsia="HGPｺﾞｼｯｸM"/>
          <w:color w:val="000000" w:themeColor="text1"/>
          <w:spacing w:val="-6"/>
          <w:sz w:val="22"/>
        </w:rPr>
      </w:pPr>
      <w:r>
        <w:rPr>
          <w:rFonts w:ascii="HGPｺﾞｼｯｸM" w:eastAsia="HGPｺﾞｼｯｸM" w:hint="eastAsia"/>
          <w:color w:val="000000" w:themeColor="text1"/>
          <w:spacing w:val="-6"/>
          <w:sz w:val="22"/>
        </w:rPr>
        <w:t>製造現場</w:t>
      </w:r>
      <w:r w:rsidR="0083674E">
        <w:rPr>
          <w:rFonts w:ascii="HGPｺﾞｼｯｸM" w:eastAsia="HGPｺﾞｼｯｸM" w:hint="eastAsia"/>
          <w:color w:val="000000" w:themeColor="text1"/>
          <w:spacing w:val="-6"/>
          <w:sz w:val="22"/>
        </w:rPr>
        <w:t>の</w:t>
      </w:r>
      <w:r w:rsidR="00E40BF5">
        <w:rPr>
          <w:rFonts w:ascii="HGPｺﾞｼｯｸM" w:eastAsia="HGPｺﾞｼｯｸM" w:hint="eastAsia"/>
          <w:color w:val="000000" w:themeColor="text1"/>
          <w:spacing w:val="-6"/>
          <w:sz w:val="22"/>
        </w:rPr>
        <w:t>4</w:t>
      </w:r>
      <w:r w:rsidR="0083674E">
        <w:rPr>
          <w:rFonts w:ascii="HGPｺﾞｼｯｸM" w:eastAsia="HGPｺﾞｼｯｸM" w:hint="eastAsia"/>
          <w:color w:val="000000" w:themeColor="text1"/>
          <w:spacing w:val="-6"/>
          <w:sz w:val="22"/>
        </w:rPr>
        <w:t>M</w:t>
      </w:r>
      <w:r>
        <w:rPr>
          <w:rFonts w:ascii="HGPｺﾞｼｯｸM" w:eastAsia="HGPｺﾞｼｯｸM" w:hint="eastAsia"/>
          <w:color w:val="000000" w:themeColor="text1"/>
          <w:spacing w:val="-6"/>
          <w:sz w:val="22"/>
        </w:rPr>
        <w:t>データを最大限活用し、</w:t>
      </w:r>
      <w:r w:rsidR="002C04F4">
        <w:rPr>
          <w:rFonts w:ascii="HGPｺﾞｼｯｸM" w:eastAsia="HGPｺﾞｼｯｸM" w:hint="eastAsia"/>
          <w:color w:val="000000" w:themeColor="text1"/>
          <w:spacing w:val="-6"/>
          <w:sz w:val="22"/>
        </w:rPr>
        <w:t>スピーディーな</w:t>
      </w:r>
      <w:r w:rsidR="001A4F15">
        <w:rPr>
          <w:rFonts w:ascii="HGPｺﾞｼｯｸM" w:eastAsia="HGPｺﾞｼｯｸM" w:hint="eastAsia"/>
          <w:color w:val="000000" w:themeColor="text1"/>
          <w:spacing w:val="-6"/>
          <w:sz w:val="22"/>
        </w:rPr>
        <w:t>意思決定</w:t>
      </w:r>
      <w:r w:rsidR="00655114">
        <w:rPr>
          <w:rFonts w:ascii="HGPｺﾞｼｯｸM" w:eastAsia="HGPｺﾞｼｯｸM" w:hint="eastAsia"/>
          <w:color w:val="000000" w:themeColor="text1"/>
          <w:spacing w:val="-6"/>
          <w:sz w:val="22"/>
        </w:rPr>
        <w:t>を</w:t>
      </w:r>
      <w:r w:rsidR="00B23661">
        <w:rPr>
          <w:rFonts w:ascii="HGPｺﾞｼｯｸM" w:eastAsia="HGPｺﾞｼｯｸM" w:hint="eastAsia"/>
          <w:color w:val="000000" w:themeColor="text1"/>
          <w:spacing w:val="-6"/>
          <w:sz w:val="22"/>
        </w:rPr>
        <w:t>実現</w:t>
      </w:r>
      <w:bookmarkStart w:id="0" w:name="_GoBack"/>
      <w:bookmarkEnd w:id="0"/>
    </w:p>
    <w:p w:rsidR="00F65498" w:rsidRPr="00E80E02" w:rsidRDefault="00E63413" w:rsidP="001E675A">
      <w:pPr>
        <w:jc w:val="center"/>
        <w:rPr>
          <w:rFonts w:ascii="ＭＳ Ｐゴシック" w:eastAsia="ＭＳ Ｐゴシック" w:hAnsi="ＭＳ Ｐゴシック"/>
          <w:color w:val="000000"/>
          <w:sz w:val="18"/>
          <w:szCs w:val="18"/>
        </w:rPr>
      </w:pPr>
      <w:r w:rsidRPr="00A550B1">
        <w:rPr>
          <w:rFonts w:hint="eastAsia"/>
          <w:noProof/>
        </w:rPr>
        <w:drawing>
          <wp:anchor distT="0" distB="0" distL="114300" distR="114300" simplePos="0" relativeHeight="251668480" behindDoc="1" locked="0" layoutInCell="1" allowOverlap="1" wp14:anchorId="75BDE925" wp14:editId="11A62CD3">
            <wp:simplePos x="0" y="0"/>
            <wp:positionH relativeFrom="column">
              <wp:posOffset>3004820</wp:posOffset>
            </wp:positionH>
            <wp:positionV relativeFrom="line">
              <wp:posOffset>161290</wp:posOffset>
            </wp:positionV>
            <wp:extent cx="2540000" cy="1322705"/>
            <wp:effectExtent l="0" t="0" r="0" b="0"/>
            <wp:wrapTight wrapText="bothSides">
              <wp:wrapPolygon edited="0">
                <wp:start x="0" y="0"/>
                <wp:lineTo x="0" y="21154"/>
                <wp:lineTo x="21384" y="21154"/>
                <wp:lineTo x="21384"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0000" cy="1322705"/>
                    </a:xfrm>
                    <a:prstGeom prst="rect">
                      <a:avLst/>
                    </a:prstGeom>
                  </pic:spPr>
                </pic:pic>
              </a:graphicData>
            </a:graphic>
            <wp14:sizeRelH relativeFrom="page">
              <wp14:pctWidth>0</wp14:pctWidth>
            </wp14:sizeRelH>
            <wp14:sizeRelV relativeFrom="page">
              <wp14:pctHeight>0</wp14:pctHeight>
            </wp14:sizeRelV>
          </wp:anchor>
        </w:drawing>
      </w:r>
      <w:r w:rsidRPr="00A550B1">
        <w:rPr>
          <w:rFonts w:hint="eastAsia"/>
          <w:noProof/>
        </w:rPr>
        <w:drawing>
          <wp:anchor distT="0" distB="0" distL="114300" distR="114300" simplePos="0" relativeHeight="251669504" behindDoc="0" locked="0" layoutInCell="1" allowOverlap="1" wp14:anchorId="2F126236" wp14:editId="6F4E7700">
            <wp:simplePos x="0" y="0"/>
            <wp:positionH relativeFrom="column">
              <wp:posOffset>213360</wp:posOffset>
            </wp:positionH>
            <wp:positionV relativeFrom="line">
              <wp:posOffset>161290</wp:posOffset>
            </wp:positionV>
            <wp:extent cx="2524125" cy="1325245"/>
            <wp:effectExtent l="0" t="0" r="9525"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4125" cy="1325245"/>
                    </a:xfrm>
                    <a:prstGeom prst="rect">
                      <a:avLst/>
                    </a:prstGeom>
                  </pic:spPr>
                </pic:pic>
              </a:graphicData>
            </a:graphic>
            <wp14:sizeRelH relativeFrom="page">
              <wp14:pctWidth>0</wp14:pctWidth>
            </wp14:sizeRelH>
            <wp14:sizeRelV relativeFrom="page">
              <wp14:pctHeight>0</wp14:pctHeight>
            </wp14:sizeRelV>
          </wp:anchor>
        </w:drawing>
      </w:r>
      <w:r w:rsidR="00D74B0F" w:rsidRPr="00A550B1">
        <w:rPr>
          <w:rFonts w:ascii="ＭＳ Ｐゴシック" w:eastAsia="ＭＳ Ｐゴシック" w:hAnsi="ＭＳ Ｐゴシック" w:hint="eastAsia"/>
          <w:color w:val="000000"/>
          <w:sz w:val="18"/>
          <w:szCs w:val="18"/>
        </w:rPr>
        <w:t>経営・製造</w:t>
      </w:r>
      <w:r w:rsidR="00C2336F" w:rsidRPr="00A550B1">
        <w:rPr>
          <w:rFonts w:ascii="ＭＳ Ｐゴシック" w:eastAsia="ＭＳ Ｐゴシック" w:hAnsi="ＭＳ Ｐゴシック" w:hint="eastAsia"/>
          <w:color w:val="000000"/>
          <w:sz w:val="18"/>
          <w:szCs w:val="18"/>
        </w:rPr>
        <w:t>ダッシュボード画面</w:t>
      </w:r>
      <w:r w:rsidR="00390687" w:rsidRPr="00A550B1">
        <w:rPr>
          <w:rFonts w:ascii="ＭＳ Ｐゴシック" w:eastAsia="ＭＳ Ｐゴシック" w:hAnsi="ＭＳ Ｐゴシック" w:hint="eastAsia"/>
          <w:color w:val="000000"/>
          <w:sz w:val="18"/>
          <w:szCs w:val="18"/>
        </w:rPr>
        <w:t>例</w:t>
      </w:r>
      <w:r w:rsidR="00C11C0C" w:rsidRPr="00A550B1">
        <w:rPr>
          <w:rFonts w:ascii="ＭＳ Ｐゴシック" w:eastAsia="ＭＳ Ｐゴシック" w:hAnsi="ＭＳ Ｐゴシック" w:hint="eastAsia"/>
          <w:color w:val="000000"/>
          <w:sz w:val="18"/>
          <w:szCs w:val="18"/>
        </w:rPr>
        <w:t>（</w:t>
      </w:r>
      <w:r w:rsidR="009221DE" w:rsidRPr="00A550B1">
        <w:rPr>
          <w:rFonts w:ascii="ＭＳ Ｐゴシック" w:eastAsia="ＭＳ Ｐゴシック" w:hAnsi="ＭＳ Ｐゴシック" w:hint="eastAsia"/>
          <w:color w:val="000000"/>
          <w:sz w:val="18"/>
          <w:szCs w:val="18"/>
        </w:rPr>
        <w:t>左が</w:t>
      </w:r>
      <w:r w:rsidR="000248D9" w:rsidRPr="00A550B1">
        <w:rPr>
          <w:rFonts w:ascii="ＭＳ Ｐゴシック" w:eastAsia="ＭＳ Ｐゴシック" w:hAnsi="ＭＳ Ｐゴシック" w:hint="eastAsia"/>
          <w:color w:val="000000"/>
          <w:sz w:val="18"/>
          <w:szCs w:val="18"/>
        </w:rPr>
        <w:t>製造ダッシュボード</w:t>
      </w:r>
      <w:r w:rsidRPr="00A550B1">
        <w:rPr>
          <w:rFonts w:ascii="ＭＳ Ｐゴシック" w:eastAsia="ＭＳ Ｐゴシック" w:hAnsi="ＭＳ Ｐゴシック" w:hint="eastAsia"/>
          <w:color w:val="000000"/>
          <w:sz w:val="18"/>
          <w:szCs w:val="18"/>
        </w:rPr>
        <w:t>画面</w:t>
      </w:r>
      <w:r w:rsidR="009221DE" w:rsidRPr="00A550B1">
        <w:rPr>
          <w:rFonts w:ascii="ＭＳ Ｐゴシック" w:eastAsia="ＭＳ Ｐゴシック" w:hAnsi="ＭＳ Ｐゴシック" w:hint="eastAsia"/>
          <w:color w:val="000000"/>
          <w:sz w:val="18"/>
          <w:szCs w:val="18"/>
        </w:rPr>
        <w:t>、右が</w:t>
      </w:r>
      <w:r w:rsidRPr="00A550B1">
        <w:rPr>
          <w:rFonts w:ascii="ＭＳ Ｐゴシック" w:eastAsia="ＭＳ Ｐゴシック" w:hAnsi="ＭＳ Ｐゴシック" w:hint="eastAsia"/>
          <w:color w:val="000000"/>
          <w:sz w:val="18"/>
          <w:szCs w:val="18"/>
        </w:rPr>
        <w:t>経営</w:t>
      </w:r>
      <w:r w:rsidR="000248D9" w:rsidRPr="00A550B1">
        <w:rPr>
          <w:rFonts w:ascii="ＭＳ Ｐゴシック" w:eastAsia="ＭＳ Ｐゴシック" w:hAnsi="ＭＳ Ｐゴシック" w:hint="eastAsia"/>
          <w:color w:val="000000"/>
          <w:sz w:val="18"/>
          <w:szCs w:val="18"/>
        </w:rPr>
        <w:t>ダッシュボード</w:t>
      </w:r>
      <w:r w:rsidRPr="00A550B1">
        <w:rPr>
          <w:rFonts w:ascii="ＭＳ Ｐゴシック" w:eastAsia="ＭＳ Ｐゴシック" w:hAnsi="ＭＳ Ｐゴシック" w:hint="eastAsia"/>
          <w:color w:val="000000"/>
          <w:sz w:val="18"/>
          <w:szCs w:val="18"/>
        </w:rPr>
        <w:t>画面</w:t>
      </w:r>
      <w:r w:rsidR="00C11C0C" w:rsidRPr="00A550B1">
        <w:rPr>
          <w:rFonts w:ascii="ＭＳ Ｐゴシック" w:eastAsia="ＭＳ Ｐゴシック" w:hAnsi="ＭＳ Ｐゴシック" w:hint="eastAsia"/>
          <w:color w:val="000000"/>
          <w:sz w:val="18"/>
          <w:szCs w:val="18"/>
        </w:rPr>
        <w:t>）</w:t>
      </w:r>
    </w:p>
    <w:p w:rsidR="009221DE" w:rsidRPr="000248D9" w:rsidRDefault="009221DE" w:rsidP="009B5631">
      <w:pPr>
        <w:ind w:firstLineChars="100" w:firstLine="204"/>
        <w:rPr>
          <w:spacing w:val="-6"/>
          <w:sz w:val="22"/>
        </w:rPr>
      </w:pPr>
    </w:p>
    <w:p w:rsidR="00CC0438" w:rsidRDefault="002A4E08" w:rsidP="009B5631">
      <w:pPr>
        <w:ind w:firstLineChars="100" w:firstLine="204"/>
        <w:rPr>
          <w:spacing w:val="-6"/>
          <w:sz w:val="22"/>
        </w:rPr>
      </w:pPr>
      <w:r w:rsidRPr="005C3C56">
        <w:rPr>
          <w:rFonts w:hint="eastAsia"/>
          <w:spacing w:val="-6"/>
          <w:sz w:val="22"/>
        </w:rPr>
        <w:t>株式会社日立製作所</w:t>
      </w:r>
      <w:r w:rsidR="004F4F50">
        <w:rPr>
          <w:rFonts w:hint="eastAsia"/>
          <w:spacing w:val="-6"/>
          <w:sz w:val="22"/>
        </w:rPr>
        <w:t>(</w:t>
      </w:r>
      <w:r w:rsidRPr="005C3C56">
        <w:rPr>
          <w:rFonts w:hint="eastAsia"/>
          <w:spacing w:val="-6"/>
          <w:sz w:val="22"/>
        </w:rPr>
        <w:t>執行役社長</w:t>
      </w:r>
      <w:r w:rsidRPr="00117C0A">
        <w:rPr>
          <w:rFonts w:hint="eastAsia"/>
          <w:spacing w:val="-6"/>
          <w:sz w:val="22"/>
        </w:rPr>
        <w:t>兼</w:t>
      </w:r>
      <w:r w:rsidR="00053F58" w:rsidRPr="00117C0A">
        <w:rPr>
          <w:rFonts w:hint="eastAsia"/>
          <w:spacing w:val="-6"/>
          <w:sz w:val="22"/>
        </w:rPr>
        <w:t>CEO</w:t>
      </w:r>
      <w:r w:rsidRPr="00117C0A">
        <w:rPr>
          <w:rFonts w:hint="eastAsia"/>
          <w:spacing w:val="-6"/>
          <w:sz w:val="22"/>
        </w:rPr>
        <w:t>：東原</w:t>
      </w:r>
      <w:r w:rsidRPr="00117C0A">
        <w:rPr>
          <w:spacing w:val="-6"/>
          <w:sz w:val="22"/>
        </w:rPr>
        <w:t xml:space="preserve"> </w:t>
      </w:r>
      <w:r w:rsidRPr="00117C0A">
        <w:rPr>
          <w:rFonts w:hint="eastAsia"/>
          <w:spacing w:val="-6"/>
          <w:sz w:val="22"/>
        </w:rPr>
        <w:t>敏昭</w:t>
      </w:r>
      <w:r w:rsidRPr="005C3C56">
        <w:rPr>
          <w:rFonts w:hint="eastAsia"/>
          <w:spacing w:val="-6"/>
          <w:sz w:val="22"/>
        </w:rPr>
        <w:t>／以下、日立</w:t>
      </w:r>
      <w:r w:rsidR="004F4F50">
        <w:rPr>
          <w:rFonts w:hint="eastAsia"/>
          <w:spacing w:val="-6"/>
          <w:sz w:val="22"/>
        </w:rPr>
        <w:t>)</w:t>
      </w:r>
      <w:r w:rsidR="00C226A9" w:rsidRPr="005C3C56">
        <w:rPr>
          <w:rFonts w:hint="eastAsia"/>
          <w:spacing w:val="-6"/>
          <w:sz w:val="22"/>
        </w:rPr>
        <w:t>は、</w:t>
      </w:r>
      <w:r w:rsidR="004C7E6B" w:rsidRPr="005C3C56">
        <w:rPr>
          <w:rFonts w:hint="eastAsia"/>
          <w:spacing w:val="-6"/>
          <w:sz w:val="22"/>
        </w:rPr>
        <w:t>株式会社ダイセル</w:t>
      </w:r>
      <w:r w:rsidR="004F4F50">
        <w:rPr>
          <w:rFonts w:hint="eastAsia"/>
          <w:spacing w:val="-6"/>
          <w:sz w:val="22"/>
        </w:rPr>
        <w:t>(</w:t>
      </w:r>
      <w:r w:rsidR="004C7E6B" w:rsidRPr="005C3C56">
        <w:rPr>
          <w:rFonts w:hint="eastAsia"/>
          <w:spacing w:val="-6"/>
          <w:sz w:val="22"/>
        </w:rPr>
        <w:t>代表取締役社長：札場</w:t>
      </w:r>
      <w:r w:rsidR="004C7E6B" w:rsidRPr="00117C0A">
        <w:rPr>
          <w:rFonts w:hint="eastAsia"/>
          <w:spacing w:val="-6"/>
          <w:sz w:val="22"/>
        </w:rPr>
        <w:t xml:space="preserve"> </w:t>
      </w:r>
      <w:r w:rsidR="004C7E6B" w:rsidRPr="005C3C56">
        <w:rPr>
          <w:rFonts w:hint="eastAsia"/>
          <w:spacing w:val="-6"/>
          <w:sz w:val="22"/>
        </w:rPr>
        <w:t>操／以下、ダイセル</w:t>
      </w:r>
      <w:r w:rsidR="004F4F50">
        <w:rPr>
          <w:rFonts w:hint="eastAsia"/>
          <w:spacing w:val="-6"/>
          <w:sz w:val="22"/>
        </w:rPr>
        <w:t>)</w:t>
      </w:r>
      <w:r w:rsidR="00D5188D">
        <w:rPr>
          <w:rFonts w:hint="eastAsia"/>
          <w:spacing w:val="-6"/>
          <w:sz w:val="22"/>
        </w:rPr>
        <w:t>の協力のもと</w:t>
      </w:r>
      <w:r w:rsidR="0084676B">
        <w:rPr>
          <w:rFonts w:hint="eastAsia"/>
          <w:spacing w:val="-6"/>
          <w:sz w:val="22"/>
        </w:rPr>
        <w:t>、</w:t>
      </w:r>
      <w:proofErr w:type="spellStart"/>
      <w:r w:rsidR="009C7C06">
        <w:rPr>
          <w:rFonts w:hint="eastAsia"/>
          <w:spacing w:val="-6"/>
          <w:sz w:val="22"/>
        </w:rPr>
        <w:t>IoT</w:t>
      </w:r>
      <w:proofErr w:type="spellEnd"/>
      <w:r w:rsidR="009C7C06" w:rsidRPr="00AE3967">
        <w:rPr>
          <w:rFonts w:asciiTheme="minorHAnsi" w:hAnsiTheme="minorHAnsi"/>
          <w:color w:val="000000" w:themeColor="text1"/>
          <w:sz w:val="22"/>
        </w:rPr>
        <w:t>*</w:t>
      </w:r>
      <w:r w:rsidR="009C7C06">
        <w:rPr>
          <w:rFonts w:asciiTheme="minorHAnsi" w:hAnsiTheme="minorHAnsi" w:hint="eastAsia"/>
          <w:color w:val="000000" w:themeColor="text1"/>
          <w:sz w:val="22"/>
          <w:vertAlign w:val="superscript"/>
        </w:rPr>
        <w:t>1</w:t>
      </w:r>
      <w:r w:rsidR="009C7C06">
        <w:rPr>
          <w:rFonts w:hint="eastAsia"/>
          <w:spacing w:val="-6"/>
          <w:sz w:val="22"/>
        </w:rPr>
        <w:t>を活用し、</w:t>
      </w:r>
      <w:r w:rsidR="005C6A75">
        <w:rPr>
          <w:rFonts w:hint="eastAsia"/>
          <w:spacing w:val="-6"/>
          <w:sz w:val="22"/>
        </w:rPr>
        <w:t>経営</w:t>
      </w:r>
      <w:r w:rsidR="00B73A0E">
        <w:rPr>
          <w:rFonts w:hint="eastAsia"/>
          <w:spacing w:val="-6"/>
          <w:sz w:val="22"/>
        </w:rPr>
        <w:t>情報</w:t>
      </w:r>
      <w:r w:rsidR="00AD6E0C">
        <w:rPr>
          <w:rFonts w:hint="eastAsia"/>
          <w:spacing w:val="-6"/>
          <w:sz w:val="22"/>
        </w:rPr>
        <w:t>から製造</w:t>
      </w:r>
      <w:r w:rsidR="00B73A0E">
        <w:rPr>
          <w:rFonts w:hint="eastAsia"/>
          <w:spacing w:val="-6"/>
          <w:sz w:val="22"/>
        </w:rPr>
        <w:t>現場</w:t>
      </w:r>
      <w:r w:rsidR="00753067">
        <w:rPr>
          <w:rFonts w:hint="eastAsia"/>
          <w:spacing w:val="-6"/>
          <w:sz w:val="22"/>
        </w:rPr>
        <w:t>の</w:t>
      </w:r>
      <w:r w:rsidR="00AD6E0C">
        <w:rPr>
          <w:rFonts w:hint="eastAsia"/>
          <w:spacing w:val="-6"/>
          <w:sz w:val="22"/>
        </w:rPr>
        <w:t>状況まで</w:t>
      </w:r>
      <w:r w:rsidR="007C6B20">
        <w:rPr>
          <w:rFonts w:hint="eastAsia"/>
          <w:spacing w:val="-6"/>
          <w:sz w:val="22"/>
        </w:rPr>
        <w:t>の</w:t>
      </w:r>
      <w:r w:rsidR="007C6B20">
        <w:rPr>
          <w:rFonts w:hint="eastAsia"/>
          <w:spacing w:val="-6"/>
          <w:sz w:val="22"/>
        </w:rPr>
        <w:t>KPI</w:t>
      </w:r>
      <w:r w:rsidR="00C11C0C" w:rsidRPr="00AE3967">
        <w:rPr>
          <w:rFonts w:asciiTheme="minorHAnsi" w:hAnsiTheme="minorHAnsi"/>
          <w:color w:val="000000" w:themeColor="text1"/>
          <w:sz w:val="22"/>
        </w:rPr>
        <w:t>*</w:t>
      </w:r>
      <w:r w:rsidR="00C11C0C">
        <w:rPr>
          <w:rFonts w:asciiTheme="minorHAnsi" w:hAnsiTheme="minorHAnsi" w:hint="eastAsia"/>
          <w:color w:val="000000" w:themeColor="text1"/>
          <w:sz w:val="22"/>
          <w:vertAlign w:val="superscript"/>
        </w:rPr>
        <w:t>2</w:t>
      </w:r>
      <w:r w:rsidR="00072C81">
        <w:rPr>
          <w:rFonts w:hint="eastAsia"/>
          <w:spacing w:val="-6"/>
          <w:sz w:val="22"/>
        </w:rPr>
        <w:t>を</w:t>
      </w:r>
      <w:r w:rsidR="00B73A0E">
        <w:rPr>
          <w:rFonts w:hint="eastAsia"/>
          <w:spacing w:val="-6"/>
          <w:sz w:val="22"/>
        </w:rPr>
        <w:t>一元的に</w:t>
      </w:r>
      <w:r w:rsidR="00B73FF7">
        <w:rPr>
          <w:rFonts w:hint="eastAsia"/>
          <w:spacing w:val="-6"/>
          <w:sz w:val="22"/>
        </w:rPr>
        <w:t>見える化</w:t>
      </w:r>
      <w:r w:rsidR="002C04F4">
        <w:rPr>
          <w:rFonts w:hint="eastAsia"/>
          <w:spacing w:val="-6"/>
          <w:sz w:val="22"/>
        </w:rPr>
        <w:t>する</w:t>
      </w:r>
      <w:r w:rsidR="00D5188D">
        <w:rPr>
          <w:rFonts w:hint="eastAsia"/>
          <w:spacing w:val="-6"/>
          <w:sz w:val="22"/>
        </w:rPr>
        <w:t>経営・製造ダッシュボード</w:t>
      </w:r>
      <w:r w:rsidR="00761B63">
        <w:rPr>
          <w:rFonts w:hint="eastAsia"/>
          <w:spacing w:val="-6"/>
          <w:sz w:val="22"/>
        </w:rPr>
        <w:t>を</w:t>
      </w:r>
      <w:r w:rsidR="00584343" w:rsidRPr="00702BBD">
        <w:rPr>
          <w:rFonts w:hint="eastAsia"/>
          <w:spacing w:val="-6"/>
          <w:sz w:val="22"/>
        </w:rPr>
        <w:t>開発しました。</w:t>
      </w:r>
      <w:r w:rsidR="002C04F4">
        <w:rPr>
          <w:rFonts w:hint="eastAsia"/>
          <w:spacing w:val="-6"/>
          <w:sz w:val="22"/>
        </w:rPr>
        <w:t>これにより、経営</w:t>
      </w:r>
      <w:r w:rsidR="0022045F">
        <w:rPr>
          <w:rFonts w:hint="eastAsia"/>
          <w:spacing w:val="-6"/>
          <w:sz w:val="22"/>
        </w:rPr>
        <w:t>者</w:t>
      </w:r>
      <w:r w:rsidR="00B23661">
        <w:rPr>
          <w:rFonts w:hint="eastAsia"/>
          <w:spacing w:val="-6"/>
          <w:sz w:val="22"/>
        </w:rPr>
        <w:t>層、工場管理者層、ライン監督者層それぞれの視点から</w:t>
      </w:r>
      <w:r w:rsidR="004376B7">
        <w:rPr>
          <w:rFonts w:hint="eastAsia"/>
          <w:spacing w:val="-6"/>
          <w:sz w:val="22"/>
        </w:rPr>
        <w:t>、経営改善や生産性向上を図るために</w:t>
      </w:r>
      <w:r w:rsidR="00405087">
        <w:rPr>
          <w:rFonts w:hint="eastAsia"/>
          <w:spacing w:val="-6"/>
          <w:sz w:val="22"/>
        </w:rPr>
        <w:t>有用</w:t>
      </w:r>
      <w:r w:rsidR="002C04F4">
        <w:rPr>
          <w:rFonts w:hint="eastAsia"/>
          <w:spacing w:val="-6"/>
          <w:sz w:val="22"/>
        </w:rPr>
        <w:t>な</w:t>
      </w:r>
      <w:r w:rsidR="007C6B20">
        <w:rPr>
          <w:rFonts w:hint="eastAsia"/>
          <w:spacing w:val="-6"/>
          <w:sz w:val="22"/>
        </w:rPr>
        <w:t>情報</w:t>
      </w:r>
      <w:r w:rsidR="002C04F4">
        <w:rPr>
          <w:rFonts w:hint="eastAsia"/>
          <w:spacing w:val="-6"/>
          <w:sz w:val="22"/>
        </w:rPr>
        <w:t>を定量的かつ</w:t>
      </w:r>
      <w:r w:rsidR="007C6B20">
        <w:rPr>
          <w:rFonts w:hint="eastAsia"/>
          <w:spacing w:val="-6"/>
          <w:sz w:val="22"/>
        </w:rPr>
        <w:t>タイムリー</w:t>
      </w:r>
      <w:r w:rsidR="002C04F4">
        <w:rPr>
          <w:rFonts w:hint="eastAsia"/>
          <w:spacing w:val="-6"/>
          <w:sz w:val="22"/>
        </w:rPr>
        <w:t>に把握</w:t>
      </w:r>
      <w:r w:rsidR="00B23661">
        <w:rPr>
          <w:rFonts w:hint="eastAsia"/>
          <w:spacing w:val="-6"/>
          <w:sz w:val="22"/>
        </w:rPr>
        <w:t>することで</w:t>
      </w:r>
      <w:r w:rsidR="002C04F4">
        <w:rPr>
          <w:rFonts w:hint="eastAsia"/>
          <w:spacing w:val="-6"/>
          <w:sz w:val="22"/>
        </w:rPr>
        <w:t>、スピーディーな意思決定を</w:t>
      </w:r>
      <w:r w:rsidR="00B23661">
        <w:rPr>
          <w:rFonts w:hint="eastAsia"/>
          <w:spacing w:val="-6"/>
          <w:sz w:val="22"/>
        </w:rPr>
        <w:t>実現</w:t>
      </w:r>
      <w:r w:rsidR="002C04F4">
        <w:rPr>
          <w:rFonts w:hint="eastAsia"/>
          <w:spacing w:val="-6"/>
          <w:sz w:val="22"/>
        </w:rPr>
        <w:t>します。</w:t>
      </w:r>
      <w:r w:rsidR="004C2665">
        <w:rPr>
          <w:rFonts w:hint="eastAsia"/>
          <w:spacing w:val="-6"/>
          <w:sz w:val="22"/>
        </w:rPr>
        <w:t>本システムは、</w:t>
      </w:r>
      <w:r w:rsidR="007C6B20">
        <w:rPr>
          <w:rFonts w:hint="eastAsia"/>
          <w:spacing w:val="-6"/>
          <w:sz w:val="22"/>
        </w:rPr>
        <w:t>日立とダイセル</w:t>
      </w:r>
      <w:r w:rsidR="004C2665">
        <w:rPr>
          <w:rFonts w:hint="eastAsia"/>
          <w:spacing w:val="-6"/>
          <w:sz w:val="22"/>
        </w:rPr>
        <w:t>が進めている</w:t>
      </w:r>
      <w:r w:rsidR="0084676B">
        <w:rPr>
          <w:rFonts w:hint="eastAsia"/>
          <w:spacing w:val="-6"/>
          <w:sz w:val="22"/>
        </w:rPr>
        <w:t>協創プロジェクト</w:t>
      </w:r>
      <w:r w:rsidR="00A54F9A">
        <w:rPr>
          <w:rFonts w:hint="eastAsia"/>
          <w:spacing w:val="-6"/>
          <w:sz w:val="22"/>
        </w:rPr>
        <w:t>の一環</w:t>
      </w:r>
      <w:r w:rsidR="001E1828">
        <w:rPr>
          <w:rFonts w:hint="eastAsia"/>
          <w:spacing w:val="-6"/>
          <w:sz w:val="22"/>
        </w:rPr>
        <w:t>として、</w:t>
      </w:r>
      <w:r w:rsidR="000F5198">
        <w:rPr>
          <w:rFonts w:hint="eastAsia"/>
          <w:spacing w:val="-6"/>
          <w:sz w:val="22"/>
        </w:rPr>
        <w:t>これまで</w:t>
      </w:r>
      <w:r w:rsidR="004C2665">
        <w:rPr>
          <w:rFonts w:hint="eastAsia"/>
          <w:spacing w:val="-6"/>
          <w:sz w:val="22"/>
        </w:rPr>
        <w:t>作業員の逸脱動作や設備不具合</w:t>
      </w:r>
      <w:r w:rsidR="0004335C">
        <w:rPr>
          <w:rFonts w:hint="eastAsia"/>
          <w:spacing w:val="-6"/>
          <w:sz w:val="22"/>
        </w:rPr>
        <w:t>の予兆</w:t>
      </w:r>
      <w:r w:rsidR="004C2665">
        <w:rPr>
          <w:rFonts w:hint="eastAsia"/>
          <w:spacing w:val="-6"/>
          <w:sz w:val="22"/>
        </w:rPr>
        <w:t>を検知する画像解析システムを通じて</w:t>
      </w:r>
      <w:r w:rsidR="000F5198">
        <w:rPr>
          <w:rFonts w:hint="eastAsia"/>
          <w:spacing w:val="-6"/>
          <w:sz w:val="22"/>
        </w:rPr>
        <w:t>収集してきた</w:t>
      </w:r>
      <w:r w:rsidR="00C8042C">
        <w:rPr>
          <w:rFonts w:hint="eastAsia"/>
          <w:spacing w:val="-6"/>
          <w:sz w:val="22"/>
        </w:rPr>
        <w:t>製造</w:t>
      </w:r>
      <w:r w:rsidR="00DC0891">
        <w:rPr>
          <w:rFonts w:hint="eastAsia"/>
          <w:spacing w:val="-6"/>
          <w:sz w:val="22"/>
        </w:rPr>
        <w:t>現場の</w:t>
      </w:r>
      <w:r w:rsidR="00E40BF5">
        <w:rPr>
          <w:rFonts w:hint="eastAsia"/>
          <w:spacing w:val="-6"/>
          <w:sz w:val="22"/>
        </w:rPr>
        <w:t>4</w:t>
      </w:r>
      <w:r w:rsidR="00DC0891">
        <w:rPr>
          <w:rFonts w:hint="eastAsia"/>
          <w:spacing w:val="-6"/>
          <w:sz w:val="22"/>
        </w:rPr>
        <w:t>M</w:t>
      </w:r>
      <w:r w:rsidR="002E5C35">
        <w:rPr>
          <w:rFonts w:hint="eastAsia"/>
          <w:spacing w:val="-6"/>
          <w:sz w:val="22"/>
        </w:rPr>
        <w:t xml:space="preserve"> </w:t>
      </w:r>
      <w:r w:rsidR="00DC0891">
        <w:rPr>
          <w:rFonts w:hint="eastAsia"/>
          <w:spacing w:val="-6"/>
          <w:sz w:val="22"/>
        </w:rPr>
        <w:t>(Man</w:t>
      </w:r>
      <w:r w:rsidR="002E5C35">
        <w:rPr>
          <w:rFonts w:hint="eastAsia"/>
          <w:spacing w:val="-6"/>
          <w:sz w:val="22"/>
        </w:rPr>
        <w:t>(</w:t>
      </w:r>
      <w:r w:rsidR="002E5C35">
        <w:rPr>
          <w:rFonts w:hint="eastAsia"/>
          <w:spacing w:val="-6"/>
          <w:sz w:val="22"/>
        </w:rPr>
        <w:t>人</w:t>
      </w:r>
      <w:r w:rsidR="002E5C35">
        <w:rPr>
          <w:rFonts w:hint="eastAsia"/>
          <w:spacing w:val="-6"/>
          <w:sz w:val="22"/>
        </w:rPr>
        <w:t>)</w:t>
      </w:r>
      <w:r w:rsidR="00DC0891">
        <w:rPr>
          <w:rFonts w:hint="eastAsia"/>
          <w:spacing w:val="-6"/>
          <w:sz w:val="22"/>
        </w:rPr>
        <w:t>、</w:t>
      </w:r>
      <w:r w:rsidR="00DC0891">
        <w:rPr>
          <w:rFonts w:hint="eastAsia"/>
          <w:spacing w:val="-6"/>
          <w:sz w:val="22"/>
        </w:rPr>
        <w:t>Machine</w:t>
      </w:r>
      <w:r w:rsidR="002E5C35">
        <w:rPr>
          <w:rFonts w:hint="eastAsia"/>
          <w:spacing w:val="-6"/>
          <w:sz w:val="22"/>
        </w:rPr>
        <w:t>(</w:t>
      </w:r>
      <w:r w:rsidR="002E5C35">
        <w:rPr>
          <w:rFonts w:hint="eastAsia"/>
          <w:spacing w:val="-6"/>
          <w:sz w:val="22"/>
        </w:rPr>
        <w:t>設備</w:t>
      </w:r>
      <w:r w:rsidR="002E5C35">
        <w:rPr>
          <w:rFonts w:hint="eastAsia"/>
          <w:spacing w:val="-6"/>
          <w:sz w:val="22"/>
        </w:rPr>
        <w:t>)</w:t>
      </w:r>
      <w:r w:rsidR="00DC0891">
        <w:rPr>
          <w:rFonts w:hint="eastAsia"/>
          <w:spacing w:val="-6"/>
          <w:sz w:val="22"/>
        </w:rPr>
        <w:t>、</w:t>
      </w:r>
      <w:r w:rsidR="00DC0891">
        <w:rPr>
          <w:rFonts w:hint="eastAsia"/>
          <w:spacing w:val="-6"/>
          <w:sz w:val="22"/>
        </w:rPr>
        <w:t>Material</w:t>
      </w:r>
      <w:r w:rsidR="002E5C35">
        <w:rPr>
          <w:rFonts w:hint="eastAsia"/>
          <w:spacing w:val="-6"/>
          <w:sz w:val="22"/>
        </w:rPr>
        <w:t>(</w:t>
      </w:r>
      <w:r w:rsidR="002E5C35">
        <w:rPr>
          <w:rFonts w:hint="eastAsia"/>
          <w:spacing w:val="-6"/>
          <w:sz w:val="22"/>
        </w:rPr>
        <w:t>材料</w:t>
      </w:r>
      <w:r w:rsidR="002E5C35">
        <w:rPr>
          <w:rFonts w:hint="eastAsia"/>
          <w:spacing w:val="-6"/>
          <w:sz w:val="22"/>
        </w:rPr>
        <w:t>)</w:t>
      </w:r>
      <w:r w:rsidR="00E40BF5">
        <w:rPr>
          <w:rFonts w:hint="eastAsia"/>
          <w:spacing w:val="-6"/>
          <w:sz w:val="22"/>
        </w:rPr>
        <w:t>、</w:t>
      </w:r>
      <w:r w:rsidR="00E40BF5">
        <w:rPr>
          <w:rFonts w:hint="eastAsia"/>
          <w:spacing w:val="-6"/>
          <w:sz w:val="22"/>
        </w:rPr>
        <w:t>Method</w:t>
      </w:r>
      <w:r w:rsidR="002E5C35">
        <w:rPr>
          <w:rFonts w:hint="eastAsia"/>
          <w:spacing w:val="-6"/>
          <w:sz w:val="22"/>
        </w:rPr>
        <w:t>(</w:t>
      </w:r>
      <w:r w:rsidR="002E5C35">
        <w:rPr>
          <w:rFonts w:hint="eastAsia"/>
          <w:spacing w:val="-6"/>
          <w:sz w:val="22"/>
        </w:rPr>
        <w:t>方法</w:t>
      </w:r>
      <w:r w:rsidR="00DC0891">
        <w:rPr>
          <w:rFonts w:hint="eastAsia"/>
          <w:spacing w:val="-6"/>
          <w:sz w:val="22"/>
        </w:rPr>
        <w:t>)</w:t>
      </w:r>
      <w:r w:rsidR="002E5C35">
        <w:rPr>
          <w:rFonts w:hint="eastAsia"/>
          <w:spacing w:val="-6"/>
          <w:sz w:val="22"/>
        </w:rPr>
        <w:t>)</w:t>
      </w:r>
      <w:r w:rsidR="002E5C35">
        <w:rPr>
          <w:rFonts w:hint="eastAsia"/>
          <w:spacing w:val="-6"/>
          <w:sz w:val="22"/>
        </w:rPr>
        <w:t>データ</w:t>
      </w:r>
      <w:r w:rsidR="00DC0891">
        <w:rPr>
          <w:rFonts w:hint="eastAsia"/>
          <w:spacing w:val="-6"/>
          <w:sz w:val="22"/>
        </w:rPr>
        <w:t>を</w:t>
      </w:r>
      <w:r w:rsidR="00C21BCD">
        <w:rPr>
          <w:rFonts w:hint="eastAsia"/>
          <w:spacing w:val="-6"/>
          <w:sz w:val="22"/>
        </w:rPr>
        <w:t>最大限</w:t>
      </w:r>
      <w:r w:rsidR="000F5198">
        <w:rPr>
          <w:rFonts w:hint="eastAsia"/>
          <w:spacing w:val="-6"/>
          <w:sz w:val="22"/>
        </w:rPr>
        <w:t>活用</w:t>
      </w:r>
      <w:r w:rsidR="0004335C">
        <w:rPr>
          <w:rFonts w:hint="eastAsia"/>
          <w:spacing w:val="-6"/>
          <w:sz w:val="22"/>
        </w:rPr>
        <w:t>した</w:t>
      </w:r>
      <w:r w:rsidR="004C2665">
        <w:rPr>
          <w:rFonts w:hint="eastAsia"/>
          <w:spacing w:val="-6"/>
          <w:sz w:val="22"/>
        </w:rPr>
        <w:t>ものです。</w:t>
      </w:r>
    </w:p>
    <w:p w:rsidR="00376B78" w:rsidRDefault="00D501C3" w:rsidP="009B5631">
      <w:pPr>
        <w:ind w:firstLineChars="100" w:firstLine="204"/>
        <w:rPr>
          <w:sz w:val="22"/>
        </w:rPr>
      </w:pPr>
      <w:r>
        <w:rPr>
          <w:rFonts w:hint="eastAsia"/>
          <w:spacing w:val="-6"/>
          <w:sz w:val="22"/>
        </w:rPr>
        <w:t>ダイセルでは、</w:t>
      </w:r>
      <w:r w:rsidR="00E846D4" w:rsidRPr="00DB701B">
        <w:rPr>
          <w:rFonts w:hint="eastAsia"/>
          <w:spacing w:val="-6"/>
          <w:sz w:val="22"/>
        </w:rPr>
        <w:t>エアバッ</w:t>
      </w:r>
      <w:r w:rsidR="006A5715" w:rsidRPr="00DB701B">
        <w:rPr>
          <w:rFonts w:hint="eastAsia"/>
          <w:spacing w:val="-6"/>
          <w:sz w:val="22"/>
        </w:rPr>
        <w:t>グ</w:t>
      </w:r>
      <w:r w:rsidR="00E846D4" w:rsidRPr="00DB701B">
        <w:rPr>
          <w:rFonts w:hint="eastAsia"/>
          <w:spacing w:val="-6"/>
          <w:sz w:val="22"/>
        </w:rPr>
        <w:t>の基</w:t>
      </w:r>
      <w:r w:rsidR="00E846D4" w:rsidRPr="005C3C56">
        <w:rPr>
          <w:rFonts w:hint="eastAsia"/>
          <w:spacing w:val="-6"/>
          <w:sz w:val="22"/>
        </w:rPr>
        <w:t>幹部品を製造している</w:t>
      </w:r>
      <w:r>
        <w:rPr>
          <w:rFonts w:hint="eastAsia"/>
          <w:spacing w:val="-6"/>
          <w:sz w:val="22"/>
        </w:rPr>
        <w:t>同社</w:t>
      </w:r>
      <w:r>
        <w:rPr>
          <w:rFonts w:hint="eastAsia"/>
          <w:spacing w:val="-6"/>
          <w:sz w:val="22"/>
        </w:rPr>
        <w:t xml:space="preserve"> </w:t>
      </w:r>
      <w:r w:rsidR="00E846D4" w:rsidRPr="005C3C56">
        <w:rPr>
          <w:rFonts w:hint="eastAsia"/>
          <w:spacing w:val="-6"/>
          <w:sz w:val="22"/>
        </w:rPr>
        <w:t>播磨工場</w:t>
      </w:r>
      <w:r w:rsidR="004F4F50">
        <w:rPr>
          <w:spacing w:val="-6"/>
          <w:sz w:val="22"/>
        </w:rPr>
        <w:t>(</w:t>
      </w:r>
      <w:r w:rsidR="00E76344">
        <w:rPr>
          <w:rFonts w:hint="eastAsia"/>
          <w:spacing w:val="-6"/>
          <w:sz w:val="22"/>
        </w:rPr>
        <w:t>所在地：兵庫県たつの</w:t>
      </w:r>
      <w:r w:rsidR="00E846D4" w:rsidRPr="005C3C56">
        <w:rPr>
          <w:rFonts w:hint="eastAsia"/>
          <w:spacing w:val="-6"/>
          <w:sz w:val="22"/>
        </w:rPr>
        <w:t>市／以下、播磨工場</w:t>
      </w:r>
      <w:r w:rsidR="004F4F50">
        <w:rPr>
          <w:spacing w:val="-6"/>
          <w:sz w:val="22"/>
        </w:rPr>
        <w:t>)</w:t>
      </w:r>
      <w:r w:rsidR="00882529" w:rsidRPr="00A550B1">
        <w:rPr>
          <w:rFonts w:hint="eastAsia"/>
          <w:spacing w:val="-6"/>
          <w:sz w:val="22"/>
        </w:rPr>
        <w:t>に</w:t>
      </w:r>
      <w:r w:rsidR="00C5616C" w:rsidRPr="00A550B1">
        <w:rPr>
          <w:rFonts w:hint="eastAsia"/>
          <w:spacing w:val="-6"/>
          <w:sz w:val="22"/>
        </w:rPr>
        <w:t>おいて</w:t>
      </w:r>
      <w:r w:rsidR="0004335C" w:rsidRPr="00A550B1">
        <w:rPr>
          <w:rFonts w:hint="eastAsia"/>
          <w:spacing w:val="-6"/>
          <w:sz w:val="22"/>
        </w:rPr>
        <w:t>2017</w:t>
      </w:r>
      <w:r w:rsidR="0004335C" w:rsidRPr="00A550B1">
        <w:rPr>
          <w:rFonts w:hint="eastAsia"/>
          <w:spacing w:val="-6"/>
          <w:sz w:val="22"/>
        </w:rPr>
        <w:t>年</w:t>
      </w:r>
      <w:r w:rsidR="0004335C" w:rsidRPr="00A550B1">
        <w:rPr>
          <w:rFonts w:hint="eastAsia"/>
          <w:spacing w:val="-6"/>
          <w:sz w:val="22"/>
        </w:rPr>
        <w:t>10</w:t>
      </w:r>
      <w:r w:rsidR="00C333FD" w:rsidRPr="00A550B1">
        <w:rPr>
          <w:rFonts w:hint="eastAsia"/>
          <w:spacing w:val="-6"/>
          <w:sz w:val="22"/>
        </w:rPr>
        <w:t>月から</w:t>
      </w:r>
      <w:r w:rsidR="0016349D" w:rsidRPr="00A550B1">
        <w:rPr>
          <w:rFonts w:hint="eastAsia"/>
          <w:spacing w:val="-6"/>
          <w:sz w:val="22"/>
        </w:rPr>
        <w:t>ライン監督者層向け</w:t>
      </w:r>
      <w:r w:rsidR="00C333FD" w:rsidRPr="00A550B1">
        <w:rPr>
          <w:rFonts w:hint="eastAsia"/>
          <w:spacing w:val="-6"/>
          <w:sz w:val="22"/>
        </w:rPr>
        <w:t>の</w:t>
      </w:r>
      <w:r w:rsidR="000248D9" w:rsidRPr="00A550B1">
        <w:rPr>
          <w:rFonts w:hint="eastAsia"/>
          <w:spacing w:val="-6"/>
          <w:sz w:val="22"/>
        </w:rPr>
        <w:t>製造ダッシュボード</w:t>
      </w:r>
      <w:r w:rsidR="00892F8C" w:rsidRPr="00A550B1">
        <w:rPr>
          <w:rFonts w:hint="eastAsia"/>
          <w:spacing w:val="-6"/>
          <w:sz w:val="22"/>
        </w:rPr>
        <w:t>の運用を開始</w:t>
      </w:r>
      <w:r w:rsidR="00C5616C" w:rsidRPr="00A550B1">
        <w:rPr>
          <w:rFonts w:hint="eastAsia"/>
          <w:spacing w:val="-6"/>
          <w:sz w:val="22"/>
        </w:rPr>
        <w:t>します</w:t>
      </w:r>
      <w:r w:rsidR="00892F8C" w:rsidRPr="00A550B1">
        <w:rPr>
          <w:rFonts w:hint="eastAsia"/>
          <w:spacing w:val="-6"/>
          <w:sz w:val="22"/>
        </w:rPr>
        <w:t>。今後、</w:t>
      </w:r>
      <w:r w:rsidR="009221DE" w:rsidRPr="00A550B1">
        <w:rPr>
          <w:rFonts w:hint="eastAsia"/>
          <w:spacing w:val="-6"/>
          <w:sz w:val="22"/>
        </w:rPr>
        <w:t>経営者層</w:t>
      </w:r>
      <w:r w:rsidR="000248D9" w:rsidRPr="00A550B1">
        <w:rPr>
          <w:rFonts w:hint="eastAsia"/>
          <w:spacing w:val="-6"/>
          <w:sz w:val="22"/>
        </w:rPr>
        <w:t>向け経営ダッシュボード</w:t>
      </w:r>
      <w:r w:rsidR="00892F8C" w:rsidRPr="00A550B1">
        <w:rPr>
          <w:rFonts w:hint="eastAsia"/>
          <w:spacing w:val="-6"/>
          <w:sz w:val="22"/>
        </w:rPr>
        <w:t>運用に向け</w:t>
      </w:r>
      <w:r w:rsidR="00C5616C" w:rsidRPr="00A550B1">
        <w:rPr>
          <w:rFonts w:hint="eastAsia"/>
          <w:spacing w:val="-6"/>
          <w:sz w:val="22"/>
        </w:rPr>
        <w:t>ブラッシュアップ</w:t>
      </w:r>
      <w:r w:rsidR="00892F8C" w:rsidRPr="00A550B1">
        <w:rPr>
          <w:rFonts w:hint="eastAsia"/>
          <w:spacing w:val="-6"/>
          <w:sz w:val="22"/>
        </w:rPr>
        <w:t>していきます。その後、</w:t>
      </w:r>
      <w:r w:rsidR="00D4121C" w:rsidRPr="00A550B1">
        <w:rPr>
          <w:rFonts w:hint="eastAsia"/>
          <w:spacing w:val="-6"/>
          <w:sz w:val="22"/>
        </w:rPr>
        <w:t>順次</w:t>
      </w:r>
      <w:r w:rsidR="000E02C8" w:rsidRPr="00A550B1">
        <w:rPr>
          <w:rFonts w:hint="eastAsia"/>
          <w:spacing w:val="-6"/>
          <w:sz w:val="22"/>
        </w:rPr>
        <w:t>ダイセルの海外主要</w:t>
      </w:r>
      <w:r w:rsidR="000E02C8" w:rsidRPr="00A550B1">
        <w:rPr>
          <w:rFonts w:hint="eastAsia"/>
          <w:spacing w:val="-6"/>
          <w:sz w:val="22"/>
        </w:rPr>
        <w:t>6</w:t>
      </w:r>
      <w:r w:rsidR="000E02C8" w:rsidRPr="00A550B1">
        <w:rPr>
          <w:rFonts w:hint="eastAsia"/>
          <w:spacing w:val="-6"/>
          <w:sz w:val="22"/>
        </w:rPr>
        <w:t>工場</w:t>
      </w:r>
      <w:r w:rsidR="00977B17" w:rsidRPr="00A550B1">
        <w:rPr>
          <w:rFonts w:hint="eastAsia"/>
          <w:spacing w:val="-6"/>
          <w:sz w:val="22"/>
        </w:rPr>
        <w:t>に本システムを</w:t>
      </w:r>
      <w:r w:rsidR="002C04F4" w:rsidRPr="00A550B1">
        <w:rPr>
          <w:rFonts w:hint="eastAsia"/>
          <w:spacing w:val="-6"/>
          <w:sz w:val="22"/>
        </w:rPr>
        <w:t>導入</w:t>
      </w:r>
      <w:r w:rsidR="0004335C" w:rsidRPr="00A550B1">
        <w:rPr>
          <w:rFonts w:hint="eastAsia"/>
          <w:spacing w:val="-6"/>
          <w:sz w:val="22"/>
        </w:rPr>
        <w:t>し、</w:t>
      </w:r>
      <w:r w:rsidR="00882529" w:rsidRPr="00A550B1">
        <w:rPr>
          <w:rFonts w:hint="eastAsia"/>
          <w:spacing w:val="-6"/>
          <w:sz w:val="22"/>
        </w:rPr>
        <w:t>グローバル</w:t>
      </w:r>
      <w:r w:rsidR="00FA37A4" w:rsidRPr="00A550B1">
        <w:rPr>
          <w:rFonts w:hint="eastAsia"/>
          <w:spacing w:val="-6"/>
          <w:sz w:val="22"/>
        </w:rPr>
        <w:t>視点</w:t>
      </w:r>
      <w:r w:rsidR="00882529" w:rsidRPr="00A550B1">
        <w:rPr>
          <w:rFonts w:hint="eastAsia"/>
          <w:spacing w:val="-6"/>
          <w:sz w:val="22"/>
        </w:rPr>
        <w:t>での</w:t>
      </w:r>
      <w:r w:rsidR="00A85D57" w:rsidRPr="00A550B1">
        <w:rPr>
          <w:rFonts w:hint="eastAsia"/>
          <w:spacing w:val="-6"/>
          <w:sz w:val="22"/>
        </w:rPr>
        <w:t>経営判断の迅速化や</w:t>
      </w:r>
      <w:r w:rsidR="00396609" w:rsidRPr="00A550B1">
        <w:rPr>
          <w:rFonts w:hint="eastAsia"/>
          <w:spacing w:val="-6"/>
          <w:sz w:val="22"/>
        </w:rPr>
        <w:t>製造現場での</w:t>
      </w:r>
      <w:r w:rsidR="00882529" w:rsidRPr="00A550B1">
        <w:rPr>
          <w:rFonts w:hint="eastAsia"/>
          <w:spacing w:val="-6"/>
          <w:sz w:val="22"/>
        </w:rPr>
        <w:t>さら</w:t>
      </w:r>
      <w:r w:rsidR="001A4F15" w:rsidRPr="00A550B1">
        <w:rPr>
          <w:rFonts w:hint="eastAsia"/>
          <w:spacing w:val="-6"/>
          <w:sz w:val="22"/>
        </w:rPr>
        <w:t>なる</w:t>
      </w:r>
      <w:r w:rsidR="00D4121C" w:rsidRPr="00A550B1">
        <w:rPr>
          <w:rFonts w:hint="eastAsia"/>
          <w:spacing w:val="-6"/>
          <w:sz w:val="22"/>
        </w:rPr>
        <w:t>生産</w:t>
      </w:r>
      <w:r w:rsidR="00882529" w:rsidRPr="00A550B1">
        <w:rPr>
          <w:rFonts w:hint="eastAsia"/>
          <w:spacing w:val="-6"/>
          <w:sz w:val="22"/>
        </w:rPr>
        <w:t>性・</w:t>
      </w:r>
      <w:r w:rsidR="001A4F15" w:rsidRPr="00A550B1">
        <w:rPr>
          <w:rFonts w:hint="eastAsia"/>
          <w:spacing w:val="-6"/>
          <w:sz w:val="22"/>
        </w:rPr>
        <w:t>品質</w:t>
      </w:r>
      <w:r w:rsidR="00882529" w:rsidRPr="00A550B1">
        <w:rPr>
          <w:rFonts w:hint="eastAsia"/>
          <w:spacing w:val="-6"/>
          <w:sz w:val="22"/>
        </w:rPr>
        <w:t>の向上</w:t>
      </w:r>
      <w:r w:rsidR="00892F8C" w:rsidRPr="00A550B1">
        <w:rPr>
          <w:rFonts w:hint="eastAsia"/>
          <w:spacing w:val="-6"/>
          <w:sz w:val="22"/>
        </w:rPr>
        <w:t>につなげていく予定です</w:t>
      </w:r>
      <w:r w:rsidR="00D4121C" w:rsidRPr="00A550B1">
        <w:rPr>
          <w:rFonts w:hint="eastAsia"/>
          <w:spacing w:val="-6"/>
          <w:sz w:val="22"/>
        </w:rPr>
        <w:t>。</w:t>
      </w:r>
      <w:r w:rsidR="000C078A">
        <w:rPr>
          <w:rFonts w:hint="eastAsia"/>
          <w:spacing w:val="-6"/>
          <w:sz w:val="22"/>
        </w:rPr>
        <w:t>また、日立では今後、本システムを</w:t>
      </w:r>
      <w:proofErr w:type="spellStart"/>
      <w:r w:rsidR="000C078A">
        <w:rPr>
          <w:rFonts w:hint="eastAsia"/>
          <w:spacing w:val="-6"/>
          <w:sz w:val="22"/>
        </w:rPr>
        <w:t>IoT</w:t>
      </w:r>
      <w:proofErr w:type="spellEnd"/>
      <w:r w:rsidR="000C078A">
        <w:rPr>
          <w:rFonts w:hint="eastAsia"/>
          <w:spacing w:val="-6"/>
          <w:sz w:val="22"/>
        </w:rPr>
        <w:t>プラットフォーム「</w:t>
      </w:r>
      <w:proofErr w:type="spellStart"/>
      <w:r w:rsidR="000C078A">
        <w:rPr>
          <w:rFonts w:hint="eastAsia"/>
          <w:spacing w:val="-6"/>
          <w:sz w:val="22"/>
        </w:rPr>
        <w:t>Lumada</w:t>
      </w:r>
      <w:proofErr w:type="spellEnd"/>
      <w:r w:rsidR="000C078A">
        <w:rPr>
          <w:rFonts w:hint="eastAsia"/>
          <w:spacing w:val="-6"/>
          <w:sz w:val="22"/>
        </w:rPr>
        <w:t>」の産業分野向けソリューションコア</w:t>
      </w:r>
      <w:r w:rsidR="002C03AC">
        <w:rPr>
          <w:rFonts w:hint="eastAsia"/>
          <w:sz w:val="22"/>
        </w:rPr>
        <w:t>のひとつとして、</w:t>
      </w:r>
      <w:r w:rsidR="002C03AC" w:rsidRPr="0048300B">
        <w:rPr>
          <w:rFonts w:hint="eastAsia"/>
          <w:sz w:val="22"/>
        </w:rPr>
        <w:t>国内外の製造業向けに積極的に事業展開を図っていきます。</w:t>
      </w:r>
    </w:p>
    <w:p w:rsidR="000248D9" w:rsidRDefault="000248D9" w:rsidP="009B5631">
      <w:pPr>
        <w:autoSpaceDE w:val="0"/>
        <w:autoSpaceDN w:val="0"/>
        <w:adjustRightInd w:val="0"/>
        <w:ind w:firstLineChars="100" w:firstLine="204"/>
        <w:jc w:val="left"/>
        <w:rPr>
          <w:spacing w:val="-6"/>
          <w:sz w:val="22"/>
        </w:rPr>
      </w:pPr>
    </w:p>
    <w:p w:rsidR="00F12D04" w:rsidRDefault="00707E75" w:rsidP="009B5631">
      <w:pPr>
        <w:autoSpaceDE w:val="0"/>
        <w:autoSpaceDN w:val="0"/>
        <w:adjustRightInd w:val="0"/>
        <w:ind w:firstLineChars="100" w:firstLine="204"/>
        <w:jc w:val="left"/>
        <w:rPr>
          <w:sz w:val="22"/>
        </w:rPr>
      </w:pPr>
      <w:r w:rsidRPr="00707E75">
        <w:rPr>
          <w:rFonts w:hint="eastAsia"/>
          <w:spacing w:val="-6"/>
          <w:sz w:val="22"/>
        </w:rPr>
        <w:t>近年、製造業では</w:t>
      </w:r>
      <w:r w:rsidR="002E13C6">
        <w:rPr>
          <w:rFonts w:hint="eastAsia"/>
          <w:spacing w:val="-6"/>
          <w:sz w:val="22"/>
        </w:rPr>
        <w:t>、</w:t>
      </w:r>
      <w:r w:rsidRPr="00707E75">
        <w:rPr>
          <w:rFonts w:hint="eastAsia"/>
          <w:spacing w:val="-6"/>
          <w:sz w:val="22"/>
        </w:rPr>
        <w:t>顧客ニーズ多様化</w:t>
      </w:r>
      <w:r w:rsidR="002E13C6">
        <w:rPr>
          <w:rFonts w:hint="eastAsia"/>
          <w:spacing w:val="-6"/>
          <w:sz w:val="22"/>
        </w:rPr>
        <w:t>やグローバル競争の激化、</w:t>
      </w:r>
      <w:r w:rsidR="002E5C35">
        <w:rPr>
          <w:rFonts w:hint="eastAsia"/>
          <w:spacing w:val="-6"/>
          <w:sz w:val="22"/>
        </w:rPr>
        <w:t>デジタル化の進展に伴い</w:t>
      </w:r>
      <w:r w:rsidRPr="00707E75">
        <w:rPr>
          <w:rFonts w:hint="eastAsia"/>
          <w:spacing w:val="-6"/>
          <w:sz w:val="22"/>
        </w:rPr>
        <w:t>、</w:t>
      </w:r>
      <w:r w:rsidR="0072685B">
        <w:rPr>
          <w:rFonts w:hint="eastAsia"/>
          <w:sz w:val="22"/>
        </w:rPr>
        <w:t>市場</w:t>
      </w:r>
      <w:r w:rsidR="007F0708" w:rsidRPr="008A5A94">
        <w:rPr>
          <w:rFonts w:hint="eastAsia"/>
          <w:sz w:val="22"/>
        </w:rPr>
        <w:t>環境が急速に変化しており、このような状況に即応</w:t>
      </w:r>
      <w:r w:rsidR="0072685B">
        <w:rPr>
          <w:rFonts w:hint="eastAsia"/>
          <w:sz w:val="22"/>
        </w:rPr>
        <w:t>するために、</w:t>
      </w:r>
      <w:proofErr w:type="spellStart"/>
      <w:r w:rsidR="0072685B">
        <w:rPr>
          <w:rFonts w:hint="eastAsia"/>
          <w:sz w:val="22"/>
        </w:rPr>
        <w:t>IoT</w:t>
      </w:r>
      <w:proofErr w:type="spellEnd"/>
      <w:r w:rsidR="0072685B">
        <w:rPr>
          <w:rFonts w:hint="eastAsia"/>
          <w:sz w:val="22"/>
        </w:rPr>
        <w:t>を活用して迅速に経営</w:t>
      </w:r>
      <w:r w:rsidR="00043007">
        <w:rPr>
          <w:rFonts w:hint="eastAsia"/>
          <w:sz w:val="22"/>
        </w:rPr>
        <w:t>や製造現場の</w:t>
      </w:r>
      <w:r w:rsidR="0072685B">
        <w:rPr>
          <w:rFonts w:hint="eastAsia"/>
          <w:sz w:val="22"/>
        </w:rPr>
        <w:t>課題の把握・解決につなげる</w:t>
      </w:r>
      <w:r w:rsidR="007F0708">
        <w:rPr>
          <w:rFonts w:hint="eastAsia"/>
          <w:sz w:val="22"/>
        </w:rPr>
        <w:t>経営・</w:t>
      </w:r>
      <w:r w:rsidR="0072685B">
        <w:rPr>
          <w:rFonts w:hint="eastAsia"/>
          <w:sz w:val="22"/>
        </w:rPr>
        <w:t>生産管理</w:t>
      </w:r>
      <w:r w:rsidR="008325B4">
        <w:rPr>
          <w:rFonts w:hint="eastAsia"/>
          <w:sz w:val="22"/>
        </w:rPr>
        <w:t>システムの構築が求められています</w:t>
      </w:r>
      <w:r w:rsidR="007F0708" w:rsidRPr="008A5A94">
        <w:rPr>
          <w:rFonts w:hint="eastAsia"/>
          <w:sz w:val="22"/>
        </w:rPr>
        <w:t>。</w:t>
      </w:r>
    </w:p>
    <w:p w:rsidR="00870CAE" w:rsidRDefault="00870CAE" w:rsidP="00870CAE">
      <w:pPr>
        <w:autoSpaceDE w:val="0"/>
        <w:autoSpaceDN w:val="0"/>
        <w:adjustRightInd w:val="0"/>
        <w:ind w:firstLineChars="100" w:firstLine="204"/>
        <w:jc w:val="left"/>
        <w:rPr>
          <w:spacing w:val="-6"/>
          <w:sz w:val="22"/>
        </w:rPr>
      </w:pPr>
    </w:p>
    <w:p w:rsidR="004A36C7" w:rsidRDefault="00B23661" w:rsidP="006E01B7">
      <w:pPr>
        <w:autoSpaceDE w:val="0"/>
        <w:autoSpaceDN w:val="0"/>
        <w:adjustRightInd w:val="0"/>
        <w:ind w:firstLineChars="100" w:firstLine="204"/>
        <w:jc w:val="left"/>
        <w:rPr>
          <w:spacing w:val="-6"/>
          <w:sz w:val="22"/>
        </w:rPr>
      </w:pPr>
      <w:r>
        <w:rPr>
          <w:rFonts w:hint="eastAsia"/>
          <w:spacing w:val="-6"/>
          <w:sz w:val="22"/>
        </w:rPr>
        <w:t>このような状況</w:t>
      </w:r>
      <w:r w:rsidR="0004335C">
        <w:rPr>
          <w:rFonts w:hint="eastAsia"/>
          <w:spacing w:val="-6"/>
          <w:sz w:val="22"/>
        </w:rPr>
        <w:t>の中</w:t>
      </w:r>
      <w:r w:rsidR="009E33F9">
        <w:rPr>
          <w:rFonts w:hint="eastAsia"/>
          <w:spacing w:val="-6"/>
          <w:sz w:val="22"/>
        </w:rPr>
        <w:t>、</w:t>
      </w:r>
      <w:r w:rsidR="00F12D04">
        <w:rPr>
          <w:rFonts w:hint="eastAsia"/>
          <w:spacing w:val="-6"/>
          <w:sz w:val="22"/>
        </w:rPr>
        <w:t>日立とダイセルは、</w:t>
      </w:r>
      <w:r w:rsidR="00F12D04">
        <w:rPr>
          <w:rFonts w:hint="eastAsia"/>
          <w:spacing w:val="-6"/>
          <w:sz w:val="22"/>
        </w:rPr>
        <w:t>2015</w:t>
      </w:r>
      <w:r w:rsidR="00F12D04">
        <w:rPr>
          <w:rFonts w:hint="eastAsia"/>
          <w:spacing w:val="-6"/>
          <w:sz w:val="22"/>
        </w:rPr>
        <w:t>年</w:t>
      </w:r>
      <w:r w:rsidR="00F12D04">
        <w:rPr>
          <w:rFonts w:hint="eastAsia"/>
          <w:spacing w:val="-6"/>
          <w:sz w:val="22"/>
        </w:rPr>
        <w:t>2</w:t>
      </w:r>
      <w:r w:rsidR="00F12D04">
        <w:rPr>
          <w:rFonts w:hint="eastAsia"/>
          <w:spacing w:val="-6"/>
          <w:sz w:val="22"/>
        </w:rPr>
        <w:t>月から協創プロジェクトを進めており、</w:t>
      </w:r>
      <w:r w:rsidR="00786EC4">
        <w:rPr>
          <w:rFonts w:hint="eastAsia"/>
          <w:spacing w:val="-6"/>
          <w:sz w:val="22"/>
        </w:rPr>
        <w:t>生産システム成熟度モデル</w:t>
      </w:r>
      <w:r w:rsidR="009C7C06" w:rsidRPr="00AE3967">
        <w:rPr>
          <w:rFonts w:asciiTheme="minorHAnsi" w:hAnsiTheme="minorHAnsi"/>
          <w:color w:val="000000" w:themeColor="text1"/>
          <w:sz w:val="22"/>
        </w:rPr>
        <w:t>*</w:t>
      </w:r>
      <w:r w:rsidR="00C11C0C">
        <w:rPr>
          <w:rFonts w:asciiTheme="minorHAnsi" w:hAnsiTheme="minorHAnsi" w:hint="eastAsia"/>
          <w:color w:val="000000" w:themeColor="text1"/>
          <w:sz w:val="22"/>
          <w:vertAlign w:val="superscript"/>
        </w:rPr>
        <w:t>3</w:t>
      </w:r>
      <w:r w:rsidR="00786EC4">
        <w:rPr>
          <w:rFonts w:hint="eastAsia"/>
          <w:spacing w:val="-6"/>
          <w:sz w:val="22"/>
        </w:rPr>
        <w:t>をベースとしたアプローチ</w:t>
      </w:r>
      <w:r w:rsidR="009C7C06">
        <w:rPr>
          <w:rFonts w:hint="eastAsia"/>
          <w:spacing w:val="-6"/>
          <w:sz w:val="22"/>
        </w:rPr>
        <w:t>で</w:t>
      </w:r>
      <w:r w:rsidR="004C311F">
        <w:rPr>
          <w:rFonts w:hint="eastAsia"/>
          <w:spacing w:val="-6"/>
          <w:sz w:val="22"/>
        </w:rPr>
        <w:t>、生産全体の最適化に向けて取り組んでいます。</w:t>
      </w:r>
      <w:r w:rsidR="009C7C06">
        <w:rPr>
          <w:rFonts w:hint="eastAsia"/>
          <w:spacing w:val="-6"/>
          <w:sz w:val="22"/>
        </w:rPr>
        <w:t>まず</w:t>
      </w:r>
      <w:r w:rsidR="004C311F">
        <w:rPr>
          <w:rFonts w:hint="eastAsia"/>
          <w:spacing w:val="-6"/>
          <w:sz w:val="22"/>
        </w:rPr>
        <w:t>協創の第一弾として、</w:t>
      </w:r>
      <w:r w:rsidR="00F12D04">
        <w:rPr>
          <w:rFonts w:hint="eastAsia"/>
          <w:spacing w:val="-6"/>
          <w:sz w:val="22"/>
        </w:rPr>
        <w:t>2016</w:t>
      </w:r>
      <w:r w:rsidR="00F12D04">
        <w:rPr>
          <w:rFonts w:hint="eastAsia"/>
          <w:spacing w:val="-6"/>
          <w:sz w:val="22"/>
        </w:rPr>
        <w:t>年</w:t>
      </w:r>
      <w:r w:rsidR="00F12D04">
        <w:rPr>
          <w:rFonts w:hint="eastAsia"/>
          <w:spacing w:val="-6"/>
          <w:sz w:val="22"/>
        </w:rPr>
        <w:t>7</w:t>
      </w:r>
      <w:r w:rsidR="00F12D04">
        <w:rPr>
          <w:rFonts w:hint="eastAsia"/>
          <w:spacing w:val="-6"/>
          <w:sz w:val="22"/>
        </w:rPr>
        <w:t>月に作業員の逸脱動作や設備不具合</w:t>
      </w:r>
      <w:r w:rsidR="0004335C">
        <w:rPr>
          <w:rFonts w:hint="eastAsia"/>
          <w:spacing w:val="-6"/>
          <w:sz w:val="22"/>
        </w:rPr>
        <w:t>の予兆</w:t>
      </w:r>
      <w:r w:rsidR="00F12D04">
        <w:rPr>
          <w:rFonts w:hint="eastAsia"/>
          <w:spacing w:val="-6"/>
          <w:sz w:val="22"/>
        </w:rPr>
        <w:t>を検知する画像解析システムを開発し、</w:t>
      </w:r>
      <w:r w:rsidR="00F12D04" w:rsidRPr="005C3C56">
        <w:rPr>
          <w:rFonts w:hint="eastAsia"/>
          <w:spacing w:val="-6"/>
          <w:sz w:val="22"/>
        </w:rPr>
        <w:t>ダイセル</w:t>
      </w:r>
      <w:r w:rsidR="00F12D04">
        <w:rPr>
          <w:rFonts w:hint="eastAsia"/>
          <w:spacing w:val="-6"/>
          <w:sz w:val="22"/>
        </w:rPr>
        <w:t>の</w:t>
      </w:r>
      <w:r w:rsidR="00F12D04" w:rsidRPr="005C3C56">
        <w:rPr>
          <w:rFonts w:hint="eastAsia"/>
          <w:spacing w:val="-6"/>
          <w:sz w:val="22"/>
        </w:rPr>
        <w:t>播磨工場</w:t>
      </w:r>
      <w:r w:rsidR="006841D5">
        <w:rPr>
          <w:rFonts w:hint="eastAsia"/>
          <w:spacing w:val="-6"/>
          <w:sz w:val="22"/>
        </w:rPr>
        <w:t>と中国工場への導入を完了し、</w:t>
      </w:r>
      <w:r w:rsidR="006E01B7">
        <w:rPr>
          <w:rFonts w:hint="eastAsia"/>
          <w:spacing w:val="-6"/>
          <w:sz w:val="22"/>
        </w:rPr>
        <w:t>現在は韓国工場</w:t>
      </w:r>
      <w:r w:rsidR="0037705E">
        <w:rPr>
          <w:rFonts w:hint="eastAsia"/>
          <w:spacing w:val="-6"/>
          <w:sz w:val="22"/>
        </w:rPr>
        <w:t>、</w:t>
      </w:r>
      <w:r w:rsidR="006E01B7">
        <w:rPr>
          <w:rFonts w:hint="eastAsia"/>
          <w:spacing w:val="-6"/>
          <w:sz w:val="22"/>
        </w:rPr>
        <w:t>タイ工場</w:t>
      </w:r>
      <w:r w:rsidR="0004335C">
        <w:rPr>
          <w:rFonts w:hint="eastAsia"/>
          <w:spacing w:val="-6"/>
          <w:sz w:val="22"/>
        </w:rPr>
        <w:t>へ</w:t>
      </w:r>
      <w:r w:rsidR="006E01B7">
        <w:rPr>
          <w:rFonts w:hint="eastAsia"/>
          <w:spacing w:val="-6"/>
          <w:sz w:val="22"/>
        </w:rPr>
        <w:t>の導入に着手しており</w:t>
      </w:r>
      <w:r w:rsidR="0004335C">
        <w:rPr>
          <w:rFonts w:hint="eastAsia"/>
          <w:spacing w:val="-6"/>
          <w:sz w:val="22"/>
        </w:rPr>
        <w:t>、さらに</w:t>
      </w:r>
      <w:r w:rsidR="006E01B7">
        <w:rPr>
          <w:rFonts w:hint="eastAsia"/>
          <w:spacing w:val="-6"/>
          <w:sz w:val="22"/>
        </w:rPr>
        <w:t>、</w:t>
      </w:r>
      <w:r w:rsidR="009B7FF2">
        <w:rPr>
          <w:rFonts w:hint="eastAsia"/>
          <w:spacing w:val="-6"/>
          <w:sz w:val="22"/>
        </w:rPr>
        <w:t>米国</w:t>
      </w:r>
      <w:r w:rsidR="00B927A3">
        <w:rPr>
          <w:rFonts w:hint="eastAsia"/>
          <w:spacing w:val="-6"/>
          <w:sz w:val="22"/>
        </w:rPr>
        <w:t>および欧州の</w:t>
      </w:r>
      <w:r w:rsidR="006E01B7">
        <w:rPr>
          <w:rFonts w:hint="eastAsia"/>
          <w:spacing w:val="-6"/>
          <w:sz w:val="22"/>
        </w:rPr>
        <w:t>工場への導入</w:t>
      </w:r>
      <w:r w:rsidR="0004335C">
        <w:rPr>
          <w:rFonts w:hint="eastAsia"/>
          <w:spacing w:val="-6"/>
          <w:sz w:val="22"/>
        </w:rPr>
        <w:t>も</w:t>
      </w:r>
      <w:r w:rsidR="006E01B7">
        <w:rPr>
          <w:rFonts w:hint="eastAsia"/>
          <w:spacing w:val="-6"/>
          <w:sz w:val="22"/>
        </w:rPr>
        <w:t>進め</w:t>
      </w:r>
      <w:r w:rsidR="0037705E">
        <w:rPr>
          <w:rFonts w:hint="eastAsia"/>
          <w:spacing w:val="-6"/>
          <w:sz w:val="22"/>
        </w:rPr>
        <w:t>る</w:t>
      </w:r>
      <w:r w:rsidR="0004335C">
        <w:rPr>
          <w:rFonts w:hint="eastAsia"/>
          <w:spacing w:val="-6"/>
          <w:sz w:val="22"/>
        </w:rPr>
        <w:t>計画</w:t>
      </w:r>
      <w:r w:rsidR="0037705E">
        <w:rPr>
          <w:rFonts w:hint="eastAsia"/>
          <w:spacing w:val="-6"/>
          <w:sz w:val="22"/>
        </w:rPr>
        <w:t>で</w:t>
      </w:r>
      <w:r w:rsidR="009308D6">
        <w:rPr>
          <w:rFonts w:hint="eastAsia"/>
          <w:spacing w:val="-6"/>
          <w:sz w:val="22"/>
        </w:rPr>
        <w:t>、グローバルレベルでの</w:t>
      </w:r>
      <w:r w:rsidR="00E42AD9">
        <w:rPr>
          <w:rFonts w:hint="eastAsia"/>
          <w:spacing w:val="-6"/>
          <w:sz w:val="22"/>
        </w:rPr>
        <w:t>製品品質の安定化や</w:t>
      </w:r>
      <w:r w:rsidR="009308D6">
        <w:rPr>
          <w:rFonts w:hint="eastAsia"/>
          <w:spacing w:val="-6"/>
          <w:sz w:val="22"/>
        </w:rPr>
        <w:lastRenderedPageBreak/>
        <w:t>生産性の向上</w:t>
      </w:r>
      <w:r w:rsidR="00E42AD9">
        <w:rPr>
          <w:rFonts w:hint="eastAsia"/>
          <w:spacing w:val="-6"/>
          <w:sz w:val="22"/>
        </w:rPr>
        <w:t>に取り組んでいます</w:t>
      </w:r>
      <w:r w:rsidR="00F12D04">
        <w:rPr>
          <w:rFonts w:hint="eastAsia"/>
          <w:spacing w:val="-6"/>
          <w:sz w:val="22"/>
        </w:rPr>
        <w:t>。</w:t>
      </w:r>
      <w:r w:rsidR="002C03AC">
        <w:rPr>
          <w:rFonts w:hint="eastAsia"/>
          <w:spacing w:val="-6"/>
          <w:sz w:val="22"/>
        </w:rPr>
        <w:t>そして</w:t>
      </w:r>
      <w:r w:rsidR="004C311F">
        <w:rPr>
          <w:rFonts w:hint="eastAsia"/>
          <w:spacing w:val="-6"/>
          <w:sz w:val="22"/>
        </w:rPr>
        <w:t>このたび、</w:t>
      </w:r>
      <w:r w:rsidR="00E42AD9">
        <w:rPr>
          <w:rFonts w:hint="eastAsia"/>
          <w:spacing w:val="-6"/>
          <w:sz w:val="22"/>
        </w:rPr>
        <w:t>これまで</w:t>
      </w:r>
      <w:r w:rsidR="00043007">
        <w:rPr>
          <w:rFonts w:hint="eastAsia"/>
          <w:spacing w:val="-6"/>
          <w:sz w:val="22"/>
        </w:rPr>
        <w:t>ダイセルの製造現場で収集してきた</w:t>
      </w:r>
      <w:r w:rsidR="00EC01B3">
        <w:rPr>
          <w:rFonts w:hint="eastAsia"/>
          <w:spacing w:val="-6"/>
          <w:sz w:val="22"/>
        </w:rPr>
        <w:t>4M</w:t>
      </w:r>
      <w:r w:rsidR="00EC01B3">
        <w:rPr>
          <w:rFonts w:hint="eastAsia"/>
          <w:spacing w:val="-6"/>
          <w:sz w:val="22"/>
        </w:rPr>
        <w:t>データ</w:t>
      </w:r>
      <w:r w:rsidR="006014A3">
        <w:rPr>
          <w:rFonts w:hint="eastAsia"/>
          <w:spacing w:val="-6"/>
          <w:sz w:val="22"/>
        </w:rPr>
        <w:t>を最大限活用するとともに</w:t>
      </w:r>
      <w:r w:rsidR="00EC01B3">
        <w:rPr>
          <w:rFonts w:hint="eastAsia"/>
          <w:spacing w:val="-6"/>
          <w:sz w:val="22"/>
        </w:rPr>
        <w:t>、</w:t>
      </w:r>
      <w:r w:rsidR="00043007">
        <w:rPr>
          <w:rFonts w:hint="eastAsia"/>
          <w:spacing w:val="-6"/>
          <w:sz w:val="22"/>
        </w:rPr>
        <w:t>日立</w:t>
      </w:r>
      <w:r w:rsidR="004C311F">
        <w:rPr>
          <w:rFonts w:hint="eastAsia"/>
          <w:spacing w:val="-6"/>
          <w:sz w:val="22"/>
        </w:rPr>
        <w:t>の</w:t>
      </w:r>
      <w:r w:rsidR="00043007" w:rsidRPr="008A5A94">
        <w:rPr>
          <w:sz w:val="22"/>
        </w:rPr>
        <w:t>OT</w:t>
      </w:r>
      <w:r w:rsidR="00C11C0C" w:rsidRPr="00AE3967">
        <w:rPr>
          <w:rFonts w:asciiTheme="minorHAnsi" w:hAnsiTheme="minorHAnsi"/>
          <w:color w:val="000000" w:themeColor="text1"/>
          <w:sz w:val="22"/>
        </w:rPr>
        <w:t>*</w:t>
      </w:r>
      <w:r w:rsidR="00C11C0C">
        <w:rPr>
          <w:rFonts w:asciiTheme="minorHAnsi" w:hAnsiTheme="minorHAnsi" w:hint="eastAsia"/>
          <w:color w:val="000000" w:themeColor="text1"/>
          <w:sz w:val="22"/>
          <w:vertAlign w:val="superscript"/>
        </w:rPr>
        <w:t>4</w:t>
      </w:r>
      <w:r w:rsidR="00043007" w:rsidRPr="008A5A94">
        <w:rPr>
          <w:rFonts w:hint="eastAsia"/>
          <w:sz w:val="22"/>
        </w:rPr>
        <w:t>と</w:t>
      </w:r>
      <w:r w:rsidR="00043007" w:rsidRPr="008A5A94">
        <w:rPr>
          <w:sz w:val="22"/>
        </w:rPr>
        <w:t>IT</w:t>
      </w:r>
      <w:r w:rsidR="00043007" w:rsidRPr="008A5A94">
        <w:rPr>
          <w:rFonts w:hint="eastAsia"/>
          <w:sz w:val="22"/>
        </w:rPr>
        <w:t>を融合した</w:t>
      </w:r>
      <w:proofErr w:type="spellStart"/>
      <w:r w:rsidR="00043007" w:rsidRPr="008A5A94">
        <w:rPr>
          <w:sz w:val="22"/>
        </w:rPr>
        <w:t>IoT</w:t>
      </w:r>
      <w:proofErr w:type="spellEnd"/>
      <w:r w:rsidR="00043007" w:rsidRPr="008A5A94">
        <w:rPr>
          <w:rFonts w:hint="eastAsia"/>
          <w:sz w:val="22"/>
        </w:rPr>
        <w:t>プラットフォーム「</w:t>
      </w:r>
      <w:proofErr w:type="spellStart"/>
      <w:r w:rsidR="00043007" w:rsidRPr="008A5A94">
        <w:rPr>
          <w:sz w:val="22"/>
        </w:rPr>
        <w:t>Lumada</w:t>
      </w:r>
      <w:proofErr w:type="spellEnd"/>
      <w:r w:rsidR="00043007" w:rsidRPr="008A5A94">
        <w:rPr>
          <w:rFonts w:hint="eastAsia"/>
          <w:sz w:val="22"/>
        </w:rPr>
        <w:t>」</w:t>
      </w:r>
      <w:r w:rsidR="00043007">
        <w:rPr>
          <w:rFonts w:hint="eastAsia"/>
          <w:sz w:val="22"/>
        </w:rPr>
        <w:t>の技術・ノウハウ</w:t>
      </w:r>
      <w:r w:rsidR="006014A3">
        <w:rPr>
          <w:rFonts w:hint="eastAsia"/>
          <w:sz w:val="22"/>
        </w:rPr>
        <w:t>と</w:t>
      </w:r>
      <w:r w:rsidR="002C6639">
        <w:rPr>
          <w:rFonts w:hint="eastAsia"/>
          <w:sz w:val="22"/>
        </w:rPr>
        <w:t>ダイセル</w:t>
      </w:r>
      <w:r w:rsidR="008C6ED2">
        <w:rPr>
          <w:rFonts w:hint="eastAsia"/>
          <w:sz w:val="22"/>
        </w:rPr>
        <w:t>の持つ</w:t>
      </w:r>
      <w:r w:rsidR="002C6639">
        <w:rPr>
          <w:rFonts w:hint="eastAsia"/>
          <w:sz w:val="22"/>
        </w:rPr>
        <w:t>生産ノウハウ</w:t>
      </w:r>
      <w:r w:rsidR="00043007">
        <w:rPr>
          <w:rFonts w:hint="eastAsia"/>
          <w:sz w:val="22"/>
        </w:rPr>
        <w:t>を生かし、</w:t>
      </w:r>
      <w:r w:rsidR="004A36C7">
        <w:rPr>
          <w:rFonts w:hint="eastAsia"/>
          <w:spacing w:val="-6"/>
          <w:sz w:val="22"/>
        </w:rPr>
        <w:t>経営情報から製造現場の状況までの</w:t>
      </w:r>
      <w:r w:rsidR="004A36C7">
        <w:rPr>
          <w:rFonts w:hint="eastAsia"/>
          <w:spacing w:val="-6"/>
          <w:sz w:val="22"/>
        </w:rPr>
        <w:t>KPI</w:t>
      </w:r>
      <w:r w:rsidR="004A36C7">
        <w:rPr>
          <w:rFonts w:hint="eastAsia"/>
          <w:spacing w:val="-6"/>
          <w:sz w:val="22"/>
        </w:rPr>
        <w:t>を一元的に見える化する経営・製造ダッシュボードを</w:t>
      </w:r>
      <w:r w:rsidR="004A36C7" w:rsidRPr="00702BBD">
        <w:rPr>
          <w:rFonts w:hint="eastAsia"/>
          <w:spacing w:val="-6"/>
          <w:sz w:val="22"/>
        </w:rPr>
        <w:t>開発しました。</w:t>
      </w:r>
    </w:p>
    <w:p w:rsidR="004A36C7" w:rsidRDefault="004A36C7" w:rsidP="00B23661">
      <w:pPr>
        <w:autoSpaceDE w:val="0"/>
        <w:autoSpaceDN w:val="0"/>
        <w:adjustRightInd w:val="0"/>
        <w:ind w:firstLineChars="100" w:firstLine="204"/>
        <w:jc w:val="left"/>
        <w:rPr>
          <w:spacing w:val="-6"/>
          <w:sz w:val="22"/>
        </w:rPr>
      </w:pPr>
    </w:p>
    <w:p w:rsidR="004A36C7" w:rsidRPr="00AB2839" w:rsidRDefault="007B7710" w:rsidP="009B5631">
      <w:pPr>
        <w:autoSpaceDE w:val="0"/>
        <w:autoSpaceDN w:val="0"/>
        <w:adjustRightInd w:val="0"/>
        <w:ind w:firstLineChars="100" w:firstLine="204"/>
        <w:jc w:val="left"/>
        <w:rPr>
          <w:spacing w:val="-6"/>
          <w:sz w:val="22"/>
        </w:rPr>
      </w:pPr>
      <w:r>
        <w:rPr>
          <w:rFonts w:hint="eastAsia"/>
          <w:spacing w:val="-6"/>
          <w:sz w:val="22"/>
        </w:rPr>
        <w:t>本システムは、</w:t>
      </w:r>
      <w:r w:rsidR="009473EF">
        <w:rPr>
          <w:rFonts w:hint="eastAsia"/>
          <w:spacing w:val="-6"/>
          <w:sz w:val="22"/>
        </w:rPr>
        <w:t>製造現場の</w:t>
      </w:r>
      <w:r w:rsidR="009473EF">
        <w:rPr>
          <w:rFonts w:hint="eastAsia"/>
          <w:spacing w:val="-6"/>
          <w:sz w:val="22"/>
        </w:rPr>
        <w:t>4M</w:t>
      </w:r>
      <w:r w:rsidR="006E01B7">
        <w:rPr>
          <w:rFonts w:hint="eastAsia"/>
          <w:spacing w:val="-6"/>
          <w:sz w:val="22"/>
        </w:rPr>
        <w:t>データを用いて、経営者層、工場管理者層、ライン監督者層などの</w:t>
      </w:r>
      <w:r w:rsidR="00AC6BE8">
        <w:rPr>
          <w:rFonts w:hint="eastAsia"/>
          <w:spacing w:val="-6"/>
          <w:sz w:val="22"/>
        </w:rPr>
        <w:t>職務</w:t>
      </w:r>
      <w:r w:rsidR="009473EF">
        <w:rPr>
          <w:rFonts w:hint="eastAsia"/>
          <w:spacing w:val="-6"/>
          <w:sz w:val="22"/>
        </w:rPr>
        <w:t>階層</w:t>
      </w:r>
      <w:r w:rsidR="00B050D3" w:rsidRPr="00210AC9">
        <w:rPr>
          <w:rFonts w:hint="eastAsia"/>
          <w:spacing w:val="-6"/>
          <w:sz w:val="22"/>
        </w:rPr>
        <w:t>ごとに、</w:t>
      </w:r>
      <w:r w:rsidR="004376B7" w:rsidRPr="00210AC9">
        <w:rPr>
          <w:rFonts w:hint="eastAsia"/>
          <w:spacing w:val="-6"/>
          <w:sz w:val="22"/>
        </w:rPr>
        <w:t>経営改善や生産性向上を図るための</w:t>
      </w:r>
      <w:r w:rsidR="009473EF" w:rsidRPr="00210AC9">
        <w:rPr>
          <w:rFonts w:hint="eastAsia"/>
          <w:spacing w:val="-6"/>
          <w:sz w:val="22"/>
        </w:rPr>
        <w:t>意思決定を行うにあたって</w:t>
      </w:r>
      <w:r w:rsidR="00B050D3" w:rsidRPr="00210AC9">
        <w:rPr>
          <w:rFonts w:hint="eastAsia"/>
          <w:spacing w:val="-6"/>
          <w:sz w:val="22"/>
        </w:rPr>
        <w:t>有用な各種</w:t>
      </w:r>
      <w:r w:rsidR="009473EF" w:rsidRPr="00210AC9">
        <w:rPr>
          <w:rFonts w:hint="eastAsia"/>
          <w:spacing w:val="-6"/>
          <w:sz w:val="22"/>
        </w:rPr>
        <w:t>KPI</w:t>
      </w:r>
      <w:r w:rsidR="008A063C" w:rsidRPr="00210AC9">
        <w:rPr>
          <w:rFonts w:hint="eastAsia"/>
          <w:spacing w:val="-6"/>
          <w:sz w:val="22"/>
        </w:rPr>
        <w:t>を時系列に</w:t>
      </w:r>
      <w:r w:rsidR="00AC6BE8" w:rsidRPr="00210AC9">
        <w:rPr>
          <w:rFonts w:hint="eastAsia"/>
          <w:spacing w:val="-6"/>
          <w:sz w:val="22"/>
        </w:rPr>
        <w:t>グラフ</w:t>
      </w:r>
      <w:r w:rsidR="00B050D3" w:rsidRPr="00210AC9">
        <w:rPr>
          <w:rFonts w:hint="eastAsia"/>
          <w:spacing w:val="-6"/>
          <w:sz w:val="22"/>
        </w:rPr>
        <w:t>表示します。具体的には、</w:t>
      </w:r>
      <w:r w:rsidR="004A36C7" w:rsidRPr="00210AC9">
        <w:rPr>
          <w:rFonts w:hint="eastAsia"/>
          <w:spacing w:val="-6"/>
          <w:sz w:val="22"/>
        </w:rPr>
        <w:t>経営者層向けには事業</w:t>
      </w:r>
      <w:r w:rsidR="00EB5B09" w:rsidRPr="00210AC9">
        <w:rPr>
          <w:rFonts w:hint="eastAsia"/>
          <w:spacing w:val="-6"/>
          <w:sz w:val="22"/>
        </w:rPr>
        <w:t>・工場</w:t>
      </w:r>
      <w:r w:rsidR="004A36C7" w:rsidRPr="00210AC9">
        <w:rPr>
          <w:rFonts w:hint="eastAsia"/>
          <w:spacing w:val="-6"/>
          <w:sz w:val="22"/>
        </w:rPr>
        <w:t>ごと</w:t>
      </w:r>
      <w:r w:rsidR="009B7FF2" w:rsidRPr="00210AC9">
        <w:rPr>
          <w:rFonts w:hint="eastAsia"/>
          <w:spacing w:val="-6"/>
          <w:sz w:val="22"/>
        </w:rPr>
        <w:t>の</w:t>
      </w:r>
      <w:r w:rsidR="004A36C7" w:rsidRPr="00210AC9">
        <w:rPr>
          <w:rFonts w:hint="eastAsia"/>
          <w:spacing w:val="-6"/>
          <w:sz w:val="22"/>
        </w:rPr>
        <w:t>売上</w:t>
      </w:r>
      <w:r w:rsidR="009B7FF2" w:rsidRPr="00210AC9">
        <w:rPr>
          <w:rFonts w:hint="eastAsia"/>
          <w:spacing w:val="-6"/>
          <w:sz w:val="22"/>
        </w:rPr>
        <w:t>や</w:t>
      </w:r>
      <w:r w:rsidR="004A36C7" w:rsidRPr="00210AC9">
        <w:rPr>
          <w:rFonts w:hint="eastAsia"/>
          <w:spacing w:val="-6"/>
          <w:sz w:val="22"/>
        </w:rPr>
        <w:t>利益率</w:t>
      </w:r>
      <w:r w:rsidR="009B7FF2" w:rsidRPr="00210AC9">
        <w:rPr>
          <w:rFonts w:hint="eastAsia"/>
          <w:spacing w:val="-6"/>
          <w:sz w:val="22"/>
        </w:rPr>
        <w:t>、</w:t>
      </w:r>
      <w:r w:rsidR="00596589" w:rsidRPr="00210AC9">
        <w:rPr>
          <w:rFonts w:hint="eastAsia"/>
          <w:spacing w:val="-6"/>
          <w:sz w:val="22"/>
        </w:rPr>
        <w:t>キャッシュフローや可動</w:t>
      </w:r>
      <w:r w:rsidR="004A36C7" w:rsidRPr="00210AC9">
        <w:rPr>
          <w:rFonts w:hint="eastAsia"/>
          <w:spacing w:val="-6"/>
          <w:sz w:val="22"/>
        </w:rPr>
        <w:t>率</w:t>
      </w:r>
      <w:r w:rsidR="00EB5B09" w:rsidRPr="00210AC9">
        <w:rPr>
          <w:rFonts w:hint="eastAsia"/>
          <w:spacing w:val="-6"/>
          <w:sz w:val="22"/>
        </w:rPr>
        <w:t>など</w:t>
      </w:r>
      <w:r w:rsidR="00790A39" w:rsidRPr="00210AC9">
        <w:rPr>
          <w:rFonts w:hint="eastAsia"/>
          <w:spacing w:val="-6"/>
          <w:sz w:val="22"/>
        </w:rPr>
        <w:t>、</w:t>
      </w:r>
      <w:r w:rsidR="004A36C7" w:rsidRPr="00210AC9">
        <w:rPr>
          <w:rFonts w:hint="eastAsia"/>
          <w:spacing w:val="-6"/>
          <w:sz w:val="22"/>
        </w:rPr>
        <w:t>工場管理者層向けには</w:t>
      </w:r>
      <w:r w:rsidR="00EB5B09" w:rsidRPr="00210AC9">
        <w:rPr>
          <w:rFonts w:hint="eastAsia"/>
          <w:spacing w:val="-6"/>
          <w:sz w:val="22"/>
        </w:rPr>
        <w:t>担当工場の</w:t>
      </w:r>
      <w:r w:rsidR="004A36C7" w:rsidRPr="00210AC9">
        <w:rPr>
          <w:rFonts w:hint="eastAsia"/>
          <w:spacing w:val="-6"/>
          <w:sz w:val="22"/>
        </w:rPr>
        <w:t>ラインごとの生産量</w:t>
      </w:r>
      <w:r w:rsidR="009B7FF2" w:rsidRPr="00210AC9">
        <w:rPr>
          <w:rFonts w:hint="eastAsia"/>
          <w:spacing w:val="-6"/>
          <w:sz w:val="22"/>
        </w:rPr>
        <w:t>や</w:t>
      </w:r>
      <w:r w:rsidR="00596589" w:rsidRPr="00210AC9">
        <w:rPr>
          <w:rFonts w:hint="eastAsia"/>
          <w:spacing w:val="-6"/>
          <w:sz w:val="22"/>
        </w:rPr>
        <w:t>可動</w:t>
      </w:r>
      <w:r w:rsidR="004A36C7" w:rsidRPr="00210AC9">
        <w:rPr>
          <w:rFonts w:hint="eastAsia"/>
          <w:spacing w:val="-6"/>
          <w:sz w:val="22"/>
        </w:rPr>
        <w:t>率</w:t>
      </w:r>
      <w:r w:rsidR="009B7FF2" w:rsidRPr="00210AC9">
        <w:rPr>
          <w:rFonts w:hint="eastAsia"/>
          <w:spacing w:val="-6"/>
          <w:sz w:val="22"/>
        </w:rPr>
        <w:t>、</w:t>
      </w:r>
      <w:r w:rsidR="004A36C7" w:rsidRPr="00210AC9">
        <w:rPr>
          <w:rFonts w:hint="eastAsia"/>
          <w:spacing w:val="-6"/>
          <w:sz w:val="22"/>
        </w:rPr>
        <w:t>他工場の情報</w:t>
      </w:r>
      <w:r w:rsidR="00EB5B09" w:rsidRPr="00210AC9">
        <w:rPr>
          <w:rFonts w:hint="eastAsia"/>
          <w:spacing w:val="-6"/>
          <w:sz w:val="22"/>
        </w:rPr>
        <w:t>など</w:t>
      </w:r>
      <w:r w:rsidR="00790A39" w:rsidRPr="00210AC9">
        <w:rPr>
          <w:rFonts w:hint="eastAsia"/>
          <w:spacing w:val="-6"/>
          <w:sz w:val="22"/>
        </w:rPr>
        <w:t>、</w:t>
      </w:r>
      <w:r w:rsidR="004A36C7" w:rsidRPr="00210AC9">
        <w:rPr>
          <w:rFonts w:hint="eastAsia"/>
          <w:spacing w:val="-6"/>
          <w:sz w:val="22"/>
        </w:rPr>
        <w:t>ライン監督者層向けには</w:t>
      </w:r>
      <w:r w:rsidR="00EB5B09" w:rsidRPr="00210AC9">
        <w:rPr>
          <w:rFonts w:hint="eastAsia"/>
          <w:spacing w:val="-6"/>
          <w:sz w:val="22"/>
        </w:rPr>
        <w:t>担当</w:t>
      </w:r>
      <w:r w:rsidR="004A36C7" w:rsidRPr="00210AC9">
        <w:rPr>
          <w:rFonts w:hint="eastAsia"/>
          <w:spacing w:val="-6"/>
          <w:sz w:val="22"/>
        </w:rPr>
        <w:t>ライン</w:t>
      </w:r>
      <w:r w:rsidR="004A36C7" w:rsidRPr="00210AC9">
        <w:rPr>
          <w:rFonts w:hint="eastAsia"/>
          <w:bCs/>
          <w:spacing w:val="-6"/>
          <w:sz w:val="22"/>
        </w:rPr>
        <w:t>ごとの</w:t>
      </w:r>
      <w:r w:rsidR="00790A39" w:rsidRPr="00210AC9">
        <w:rPr>
          <w:rFonts w:hint="eastAsia"/>
          <w:bCs/>
          <w:spacing w:val="-6"/>
          <w:sz w:val="22"/>
        </w:rPr>
        <w:t>サイクルタイムや設備稼働状況</w:t>
      </w:r>
      <w:r w:rsidR="00B809CD" w:rsidRPr="00210AC9">
        <w:rPr>
          <w:rFonts w:hint="eastAsia"/>
          <w:bCs/>
          <w:spacing w:val="-6"/>
          <w:sz w:val="22"/>
        </w:rPr>
        <w:t>、他ラインの情報</w:t>
      </w:r>
      <w:r w:rsidR="00790A39" w:rsidRPr="00210AC9">
        <w:rPr>
          <w:rFonts w:hint="eastAsia"/>
          <w:bCs/>
          <w:spacing w:val="-6"/>
          <w:sz w:val="22"/>
        </w:rPr>
        <w:t>などを</w:t>
      </w:r>
      <w:r w:rsidR="00790A39" w:rsidRPr="00210AC9">
        <w:rPr>
          <w:rFonts w:hint="eastAsia"/>
          <w:bCs/>
          <w:spacing w:val="-6"/>
          <w:sz w:val="22"/>
        </w:rPr>
        <w:t>KPI</w:t>
      </w:r>
      <w:r w:rsidR="00790A39" w:rsidRPr="00210AC9">
        <w:rPr>
          <w:rFonts w:hint="eastAsia"/>
          <w:bCs/>
          <w:spacing w:val="-6"/>
          <w:sz w:val="22"/>
        </w:rPr>
        <w:t>とし、それぞれの階層</w:t>
      </w:r>
      <w:r w:rsidR="00B050D3" w:rsidRPr="00210AC9">
        <w:rPr>
          <w:rFonts w:hint="eastAsia"/>
          <w:bCs/>
          <w:spacing w:val="-6"/>
          <w:sz w:val="22"/>
        </w:rPr>
        <w:t>において</w:t>
      </w:r>
      <w:r w:rsidR="00790A39" w:rsidRPr="00210AC9">
        <w:rPr>
          <w:rFonts w:hint="eastAsia"/>
          <w:bCs/>
          <w:spacing w:val="-6"/>
          <w:sz w:val="22"/>
        </w:rPr>
        <w:t>全体最適化の観点で状況の把握か</w:t>
      </w:r>
      <w:r w:rsidR="00790A39">
        <w:rPr>
          <w:rFonts w:hint="eastAsia"/>
          <w:bCs/>
          <w:spacing w:val="-6"/>
          <w:sz w:val="22"/>
        </w:rPr>
        <w:t>ら</w:t>
      </w:r>
      <w:r w:rsidR="00B050D3">
        <w:rPr>
          <w:rFonts w:hint="eastAsia"/>
          <w:bCs/>
          <w:spacing w:val="-6"/>
          <w:sz w:val="22"/>
        </w:rPr>
        <w:t>課題抽出、</w:t>
      </w:r>
      <w:r w:rsidR="00790A39">
        <w:rPr>
          <w:rFonts w:hint="eastAsia"/>
          <w:bCs/>
          <w:spacing w:val="-6"/>
          <w:sz w:val="22"/>
        </w:rPr>
        <w:t>評価分析</w:t>
      </w:r>
      <w:r w:rsidR="00B050D3">
        <w:rPr>
          <w:rFonts w:hint="eastAsia"/>
          <w:bCs/>
          <w:spacing w:val="-6"/>
          <w:sz w:val="22"/>
        </w:rPr>
        <w:t>、改善までのサイクルの</w:t>
      </w:r>
      <w:r w:rsidR="00790A39">
        <w:rPr>
          <w:rFonts w:hint="eastAsia"/>
          <w:bCs/>
          <w:spacing w:val="-6"/>
          <w:sz w:val="22"/>
        </w:rPr>
        <w:t>迅速</w:t>
      </w:r>
      <w:r w:rsidR="00B050D3">
        <w:rPr>
          <w:rFonts w:hint="eastAsia"/>
          <w:bCs/>
          <w:spacing w:val="-6"/>
          <w:sz w:val="22"/>
        </w:rPr>
        <w:t>化</w:t>
      </w:r>
      <w:r w:rsidR="00065D7C">
        <w:rPr>
          <w:rFonts w:hint="eastAsia"/>
          <w:bCs/>
          <w:spacing w:val="-6"/>
          <w:sz w:val="22"/>
        </w:rPr>
        <w:t>が図れます</w:t>
      </w:r>
      <w:r w:rsidR="00B050D3">
        <w:rPr>
          <w:rFonts w:hint="eastAsia"/>
          <w:spacing w:val="-6"/>
          <w:sz w:val="22"/>
        </w:rPr>
        <w:t>。</w:t>
      </w:r>
      <w:r w:rsidR="00790A39">
        <w:rPr>
          <w:rFonts w:hint="eastAsia"/>
          <w:spacing w:val="-6"/>
          <w:sz w:val="22"/>
        </w:rPr>
        <w:t>さらに、</w:t>
      </w:r>
      <w:r w:rsidR="009473EF">
        <w:rPr>
          <w:rFonts w:hint="eastAsia"/>
          <w:spacing w:val="-6"/>
          <w:sz w:val="22"/>
        </w:rPr>
        <w:t>グローバルに展開している製造現場の情報</w:t>
      </w:r>
      <w:r w:rsidR="00D93DFB">
        <w:rPr>
          <w:rFonts w:asciiTheme="minorHAnsi" w:hAnsiTheme="minorHAnsi" w:hint="eastAsia"/>
          <w:spacing w:val="-6"/>
          <w:sz w:val="22"/>
        </w:rPr>
        <w:t>(</w:t>
      </w:r>
      <w:r w:rsidR="009473EF" w:rsidRPr="00D93DFB">
        <w:rPr>
          <w:rFonts w:asciiTheme="minorHAnsi" w:hAnsiTheme="minorHAnsi"/>
          <w:spacing w:val="-6"/>
          <w:sz w:val="22"/>
        </w:rPr>
        <w:t>加工実績、作業映像など</w:t>
      </w:r>
      <w:r w:rsidR="00D93DFB">
        <w:rPr>
          <w:rFonts w:asciiTheme="minorHAnsi" w:hAnsiTheme="minorHAnsi" w:hint="eastAsia"/>
          <w:spacing w:val="-6"/>
          <w:sz w:val="22"/>
        </w:rPr>
        <w:t>)</w:t>
      </w:r>
      <w:r w:rsidR="009473EF" w:rsidRPr="00D93DFB">
        <w:rPr>
          <w:rFonts w:asciiTheme="minorHAnsi" w:hAnsiTheme="minorHAnsi"/>
          <w:spacing w:val="-6"/>
          <w:sz w:val="22"/>
        </w:rPr>
        <w:t>を</w:t>
      </w:r>
      <w:r w:rsidR="009473EF">
        <w:rPr>
          <w:rFonts w:hint="eastAsia"/>
          <w:spacing w:val="-6"/>
          <w:sz w:val="22"/>
        </w:rPr>
        <w:t>統合し、</w:t>
      </w:r>
      <w:r w:rsidR="004A36C7" w:rsidRPr="00AB2839">
        <w:rPr>
          <w:rFonts w:hint="eastAsia"/>
          <w:spacing w:val="-6"/>
          <w:sz w:val="22"/>
        </w:rPr>
        <w:t>ビッグデ</w:t>
      </w:r>
      <w:r w:rsidR="009473EF">
        <w:rPr>
          <w:rFonts w:hint="eastAsia"/>
          <w:spacing w:val="-6"/>
          <w:sz w:val="22"/>
        </w:rPr>
        <w:t>ータ解析技術を活用して不良発生時の原因分析や改善施策提案を行い、各製造現場にフィードバックすることで、</w:t>
      </w:r>
      <w:r w:rsidR="004A36C7" w:rsidRPr="00AB2839">
        <w:rPr>
          <w:rFonts w:hint="eastAsia"/>
          <w:spacing w:val="-6"/>
          <w:sz w:val="22"/>
        </w:rPr>
        <w:t>グローバルでの</w:t>
      </w:r>
      <w:r w:rsidR="000D163A">
        <w:rPr>
          <w:rFonts w:hint="eastAsia"/>
          <w:spacing w:val="-6"/>
          <w:sz w:val="22"/>
        </w:rPr>
        <w:t>製品品質向上</w:t>
      </w:r>
      <w:r w:rsidR="009673F4">
        <w:rPr>
          <w:rFonts w:hint="eastAsia"/>
          <w:spacing w:val="-6"/>
          <w:sz w:val="22"/>
        </w:rPr>
        <w:t>に貢献し</w:t>
      </w:r>
      <w:r w:rsidR="000D163A">
        <w:rPr>
          <w:rFonts w:hint="eastAsia"/>
          <w:spacing w:val="-6"/>
          <w:sz w:val="22"/>
        </w:rPr>
        <w:t>ます</w:t>
      </w:r>
      <w:r w:rsidR="004A36C7" w:rsidRPr="00AB2839">
        <w:rPr>
          <w:rFonts w:hint="eastAsia"/>
          <w:spacing w:val="-6"/>
          <w:sz w:val="22"/>
        </w:rPr>
        <w:t>。</w:t>
      </w:r>
    </w:p>
    <w:p w:rsidR="00C333FD" w:rsidRPr="007663C8" w:rsidRDefault="00C333FD" w:rsidP="009B5631">
      <w:pPr>
        <w:autoSpaceDE w:val="0"/>
        <w:autoSpaceDN w:val="0"/>
        <w:adjustRightInd w:val="0"/>
        <w:ind w:firstLineChars="100" w:firstLine="204"/>
        <w:jc w:val="left"/>
        <w:rPr>
          <w:spacing w:val="-6"/>
          <w:sz w:val="22"/>
        </w:rPr>
      </w:pPr>
    </w:p>
    <w:p w:rsidR="0050067A" w:rsidRDefault="0004335C" w:rsidP="009B5631">
      <w:pPr>
        <w:autoSpaceDE w:val="0"/>
        <w:autoSpaceDN w:val="0"/>
        <w:adjustRightInd w:val="0"/>
        <w:ind w:firstLineChars="100" w:firstLine="204"/>
        <w:jc w:val="left"/>
        <w:rPr>
          <w:spacing w:val="-6"/>
          <w:sz w:val="22"/>
        </w:rPr>
      </w:pPr>
      <w:r>
        <w:rPr>
          <w:rFonts w:hint="eastAsia"/>
          <w:spacing w:val="-6"/>
          <w:sz w:val="22"/>
        </w:rPr>
        <w:t>また、</w:t>
      </w:r>
      <w:r w:rsidR="000D163A">
        <w:rPr>
          <w:rFonts w:hint="eastAsia"/>
          <w:spacing w:val="-6"/>
          <w:sz w:val="22"/>
        </w:rPr>
        <w:t>日立が幅広い製造</w:t>
      </w:r>
      <w:r>
        <w:rPr>
          <w:rFonts w:hint="eastAsia"/>
          <w:spacing w:val="-6"/>
          <w:sz w:val="22"/>
        </w:rPr>
        <w:t>業</w:t>
      </w:r>
      <w:r w:rsidR="000D163A">
        <w:rPr>
          <w:rFonts w:hint="eastAsia"/>
          <w:spacing w:val="-6"/>
          <w:sz w:val="22"/>
        </w:rPr>
        <w:t>へのソリューション</w:t>
      </w:r>
      <w:r>
        <w:rPr>
          <w:rFonts w:hint="eastAsia"/>
          <w:spacing w:val="-6"/>
          <w:sz w:val="22"/>
        </w:rPr>
        <w:t>を</w:t>
      </w:r>
      <w:r w:rsidR="000D163A">
        <w:rPr>
          <w:rFonts w:hint="eastAsia"/>
          <w:spacing w:val="-6"/>
          <w:sz w:val="22"/>
        </w:rPr>
        <w:t>提供</w:t>
      </w:r>
      <w:r>
        <w:rPr>
          <w:rFonts w:hint="eastAsia"/>
          <w:spacing w:val="-6"/>
          <w:sz w:val="22"/>
        </w:rPr>
        <w:t>してきた</w:t>
      </w:r>
      <w:r w:rsidR="0035501B">
        <w:rPr>
          <w:rFonts w:hint="eastAsia"/>
          <w:spacing w:val="-6"/>
          <w:sz w:val="22"/>
        </w:rPr>
        <w:t>実績</w:t>
      </w:r>
      <w:r w:rsidR="000D163A">
        <w:rPr>
          <w:rFonts w:hint="eastAsia"/>
          <w:spacing w:val="-6"/>
          <w:sz w:val="22"/>
        </w:rPr>
        <w:t>と、</w:t>
      </w:r>
      <w:r w:rsidR="0035501B">
        <w:rPr>
          <w:rFonts w:hint="eastAsia"/>
          <w:sz w:val="22"/>
        </w:rPr>
        <w:t>自ら製造業として</w:t>
      </w:r>
      <w:r w:rsidR="000D163A" w:rsidRPr="008A5A94">
        <w:rPr>
          <w:rFonts w:hint="eastAsia"/>
          <w:sz w:val="22"/>
        </w:rPr>
        <w:t>培ってきた</w:t>
      </w:r>
      <w:r w:rsidR="000D163A" w:rsidRPr="008A5A94">
        <w:rPr>
          <w:sz w:val="22"/>
        </w:rPr>
        <w:t>OT</w:t>
      </w:r>
      <w:r w:rsidR="000D163A">
        <w:rPr>
          <w:rFonts w:hint="eastAsia"/>
          <w:sz w:val="22"/>
        </w:rPr>
        <w:t>のノウハウ</w:t>
      </w:r>
      <w:r w:rsidR="00B70B37">
        <w:rPr>
          <w:rFonts w:hint="eastAsia"/>
          <w:sz w:val="22"/>
        </w:rPr>
        <w:t>、さらには</w:t>
      </w:r>
      <w:r>
        <w:rPr>
          <w:rFonts w:hint="eastAsia"/>
          <w:sz w:val="22"/>
        </w:rPr>
        <w:t>独自の</w:t>
      </w:r>
      <w:r w:rsidR="00B70B37">
        <w:rPr>
          <w:rFonts w:hint="eastAsia"/>
          <w:sz w:val="22"/>
        </w:rPr>
        <w:t>KPI</w:t>
      </w:r>
      <w:r w:rsidR="00B70B37">
        <w:rPr>
          <w:rFonts w:hint="eastAsia"/>
          <w:sz w:val="22"/>
        </w:rPr>
        <w:t>ツリーのモデル化技術</w:t>
      </w:r>
      <w:r w:rsidR="00C11C0C" w:rsidRPr="00AE3967">
        <w:rPr>
          <w:rFonts w:asciiTheme="minorHAnsi" w:hAnsiTheme="minorHAnsi"/>
          <w:color w:val="000000" w:themeColor="text1"/>
          <w:sz w:val="22"/>
        </w:rPr>
        <w:t>*</w:t>
      </w:r>
      <w:r w:rsidR="00C11C0C">
        <w:rPr>
          <w:rFonts w:asciiTheme="minorHAnsi" w:hAnsiTheme="minorHAnsi" w:hint="eastAsia"/>
          <w:color w:val="000000" w:themeColor="text1"/>
          <w:sz w:val="22"/>
          <w:vertAlign w:val="superscript"/>
        </w:rPr>
        <w:t>5</w:t>
      </w:r>
      <w:r w:rsidR="0035501B">
        <w:rPr>
          <w:rFonts w:hint="eastAsia"/>
          <w:sz w:val="22"/>
        </w:rPr>
        <w:t>を</w:t>
      </w:r>
      <w:r w:rsidR="000D163A">
        <w:rPr>
          <w:rFonts w:hint="eastAsia"/>
          <w:sz w:val="22"/>
        </w:rPr>
        <w:t>生か</w:t>
      </w:r>
      <w:r>
        <w:rPr>
          <w:rFonts w:hint="eastAsia"/>
          <w:sz w:val="22"/>
        </w:rPr>
        <w:t>すことで、</w:t>
      </w:r>
      <w:r w:rsidR="0035501B">
        <w:rPr>
          <w:rFonts w:hint="eastAsia"/>
          <w:sz w:val="22"/>
        </w:rPr>
        <w:t>現場視点</w:t>
      </w:r>
      <w:r>
        <w:rPr>
          <w:rFonts w:hint="eastAsia"/>
          <w:sz w:val="22"/>
        </w:rPr>
        <w:t>を重視し、改善活動につながる有用な</w:t>
      </w:r>
      <w:r>
        <w:rPr>
          <w:rFonts w:hint="eastAsia"/>
          <w:sz w:val="22"/>
        </w:rPr>
        <w:t>KPI</w:t>
      </w:r>
      <w:r>
        <w:rPr>
          <w:rFonts w:hint="eastAsia"/>
          <w:sz w:val="22"/>
        </w:rPr>
        <w:t>を</w:t>
      </w:r>
      <w:r w:rsidR="0035501B">
        <w:rPr>
          <w:rFonts w:hint="eastAsia"/>
          <w:spacing w:val="-6"/>
          <w:sz w:val="22"/>
        </w:rPr>
        <w:t>設定</w:t>
      </w:r>
      <w:r w:rsidR="002A7B34">
        <w:rPr>
          <w:rFonts w:hint="eastAsia"/>
          <w:spacing w:val="-6"/>
          <w:sz w:val="22"/>
        </w:rPr>
        <w:t>でき</w:t>
      </w:r>
      <w:r w:rsidR="00065D7C">
        <w:rPr>
          <w:rFonts w:hint="eastAsia"/>
          <w:spacing w:val="-6"/>
          <w:sz w:val="22"/>
        </w:rPr>
        <w:t>ます</w:t>
      </w:r>
      <w:r w:rsidR="0035501B">
        <w:rPr>
          <w:rFonts w:hint="eastAsia"/>
          <w:spacing w:val="-6"/>
          <w:sz w:val="22"/>
        </w:rPr>
        <w:t>。</w:t>
      </w:r>
      <w:r>
        <w:rPr>
          <w:rFonts w:hint="eastAsia"/>
          <w:spacing w:val="-6"/>
          <w:sz w:val="22"/>
        </w:rPr>
        <w:t>例</w:t>
      </w:r>
      <w:r w:rsidR="000F7D0E">
        <w:rPr>
          <w:rFonts w:hint="eastAsia"/>
          <w:spacing w:val="-6"/>
          <w:sz w:val="22"/>
        </w:rPr>
        <w:t>えば、ダイセル</w:t>
      </w:r>
      <w:r w:rsidR="00065D7C">
        <w:rPr>
          <w:rFonts w:hint="eastAsia"/>
          <w:spacing w:val="-6"/>
          <w:sz w:val="22"/>
        </w:rPr>
        <w:t>が重要視する</w:t>
      </w:r>
      <w:r w:rsidR="00065D7C">
        <w:rPr>
          <w:rFonts w:hint="eastAsia"/>
          <w:spacing w:val="-6"/>
          <w:sz w:val="22"/>
        </w:rPr>
        <w:t>KPI</w:t>
      </w:r>
      <w:r w:rsidR="00065D7C">
        <w:rPr>
          <w:rFonts w:hint="eastAsia"/>
          <w:spacing w:val="-6"/>
          <w:sz w:val="22"/>
        </w:rPr>
        <w:t>の１つである</w:t>
      </w:r>
      <w:r w:rsidR="000F7D0E" w:rsidRPr="00702BBD">
        <w:rPr>
          <w:rFonts w:hint="eastAsia"/>
          <w:spacing w:val="-6"/>
          <w:sz w:val="22"/>
        </w:rPr>
        <w:t>「究極の原価管理」</w:t>
      </w:r>
      <w:r w:rsidR="000F7D0E">
        <w:rPr>
          <w:rFonts w:hint="eastAsia"/>
          <w:spacing w:val="-6"/>
          <w:sz w:val="22"/>
        </w:rPr>
        <w:t>実現に向けて、実作業時間と標準タクトに対する遅れ、段取り時間、設備起因による待ち時間などの作業実績データ</w:t>
      </w:r>
      <w:r w:rsidR="00065D7C">
        <w:rPr>
          <w:rFonts w:hint="eastAsia"/>
          <w:spacing w:val="-6"/>
          <w:sz w:val="22"/>
        </w:rPr>
        <w:t>を、</w:t>
      </w:r>
      <w:r w:rsidR="00DD4DC2">
        <w:rPr>
          <w:rFonts w:hint="eastAsia"/>
          <w:spacing w:val="-6"/>
          <w:sz w:val="22"/>
        </w:rPr>
        <w:t>より上位の</w:t>
      </w:r>
      <w:r w:rsidR="00DD4DC2">
        <w:rPr>
          <w:rFonts w:hint="eastAsia"/>
          <w:spacing w:val="-6"/>
          <w:sz w:val="22"/>
        </w:rPr>
        <w:t>KPI</w:t>
      </w:r>
      <w:r w:rsidR="00D93DFB">
        <w:rPr>
          <w:rFonts w:hint="eastAsia"/>
          <w:spacing w:val="-6"/>
          <w:sz w:val="22"/>
        </w:rPr>
        <w:t>(</w:t>
      </w:r>
      <w:r w:rsidR="00065D7C">
        <w:rPr>
          <w:rFonts w:hint="eastAsia"/>
          <w:spacing w:val="-6"/>
          <w:sz w:val="22"/>
        </w:rPr>
        <w:t>可動率や製造原価など</w:t>
      </w:r>
      <w:r w:rsidR="00D93DFB">
        <w:rPr>
          <w:rFonts w:hint="eastAsia"/>
          <w:spacing w:val="-6"/>
          <w:sz w:val="22"/>
        </w:rPr>
        <w:t>)</w:t>
      </w:r>
      <w:r w:rsidR="00065D7C">
        <w:rPr>
          <w:rFonts w:hint="eastAsia"/>
          <w:spacing w:val="-6"/>
          <w:sz w:val="22"/>
        </w:rPr>
        <w:t>に</w:t>
      </w:r>
      <w:r w:rsidR="00DD4DC2">
        <w:rPr>
          <w:rFonts w:hint="eastAsia"/>
          <w:spacing w:val="-6"/>
          <w:sz w:val="22"/>
        </w:rPr>
        <w:t>紐付け</w:t>
      </w:r>
      <w:r w:rsidR="007E401F">
        <w:rPr>
          <w:rFonts w:hint="eastAsia"/>
          <w:spacing w:val="-6"/>
          <w:sz w:val="22"/>
        </w:rPr>
        <w:t>ることで</w:t>
      </w:r>
      <w:r w:rsidR="00DD4DC2">
        <w:rPr>
          <w:rFonts w:hint="eastAsia"/>
          <w:spacing w:val="-6"/>
          <w:sz w:val="22"/>
        </w:rPr>
        <w:t>、</w:t>
      </w:r>
      <w:r w:rsidR="007E401F">
        <w:rPr>
          <w:rFonts w:hint="eastAsia"/>
          <w:spacing w:val="-6"/>
          <w:sz w:val="22"/>
        </w:rPr>
        <w:t>経営層から現場層までのシームレスな分析を可能とします。</w:t>
      </w:r>
      <w:r w:rsidR="0035501B">
        <w:rPr>
          <w:rFonts w:hint="eastAsia"/>
          <w:spacing w:val="-6"/>
          <w:sz w:val="22"/>
        </w:rPr>
        <w:t>また、</w:t>
      </w:r>
      <w:r w:rsidR="000F7D0E">
        <w:rPr>
          <w:rFonts w:hint="eastAsia"/>
          <w:spacing w:val="-6"/>
          <w:sz w:val="22"/>
        </w:rPr>
        <w:t>本システムは、</w:t>
      </w:r>
      <w:r w:rsidR="0035501B">
        <w:rPr>
          <w:rFonts w:hint="eastAsia"/>
          <w:spacing w:val="-6"/>
          <w:sz w:val="22"/>
        </w:rPr>
        <w:t>「</w:t>
      </w:r>
      <w:proofErr w:type="spellStart"/>
      <w:r w:rsidR="0035501B">
        <w:rPr>
          <w:rFonts w:hint="eastAsia"/>
          <w:spacing w:val="-6"/>
          <w:sz w:val="22"/>
        </w:rPr>
        <w:t>Lumada</w:t>
      </w:r>
      <w:proofErr w:type="spellEnd"/>
      <w:r w:rsidR="0035501B">
        <w:rPr>
          <w:rFonts w:hint="eastAsia"/>
          <w:spacing w:val="-6"/>
          <w:sz w:val="22"/>
        </w:rPr>
        <w:t>」の機能</w:t>
      </w:r>
      <w:r w:rsidR="000F7D0E">
        <w:rPr>
          <w:rFonts w:hint="eastAsia"/>
          <w:spacing w:val="-6"/>
          <w:sz w:val="22"/>
        </w:rPr>
        <w:t>である</w:t>
      </w:r>
      <w:r w:rsidR="0035501B">
        <w:rPr>
          <w:rFonts w:hint="eastAsia"/>
          <w:spacing w:val="-6"/>
          <w:sz w:val="22"/>
        </w:rPr>
        <w:t>、収集したデータのフォーマットを統一するデータ統合基盤や、</w:t>
      </w:r>
      <w:r w:rsidR="000F7D0E">
        <w:rPr>
          <w:rFonts w:hint="eastAsia"/>
          <w:spacing w:val="-6"/>
          <w:sz w:val="22"/>
        </w:rPr>
        <w:t>多種多様なビック</w:t>
      </w:r>
      <w:r w:rsidR="0035501B">
        <w:rPr>
          <w:rFonts w:hint="eastAsia"/>
          <w:spacing w:val="-6"/>
          <w:sz w:val="22"/>
        </w:rPr>
        <w:t>データを</w:t>
      </w:r>
      <w:r w:rsidR="000F7D0E">
        <w:rPr>
          <w:rFonts w:hint="eastAsia"/>
          <w:spacing w:val="-6"/>
          <w:sz w:val="22"/>
        </w:rPr>
        <w:t>効率良く整理・</w:t>
      </w:r>
      <w:r w:rsidR="0035501B">
        <w:rPr>
          <w:rFonts w:hint="eastAsia"/>
          <w:spacing w:val="-6"/>
          <w:sz w:val="22"/>
        </w:rPr>
        <w:t>蓄積するデータレイク</w:t>
      </w:r>
      <w:r w:rsidR="000F7D0E">
        <w:rPr>
          <w:rFonts w:hint="eastAsia"/>
          <w:spacing w:val="-6"/>
          <w:sz w:val="22"/>
        </w:rPr>
        <w:t>を採用することで</w:t>
      </w:r>
      <w:r w:rsidR="0035501B">
        <w:rPr>
          <w:rFonts w:hint="eastAsia"/>
          <w:spacing w:val="-6"/>
          <w:sz w:val="22"/>
        </w:rPr>
        <w:t>、</w:t>
      </w:r>
      <w:r w:rsidR="00773290">
        <w:rPr>
          <w:rFonts w:hint="eastAsia"/>
          <w:spacing w:val="-6"/>
          <w:sz w:val="22"/>
        </w:rPr>
        <w:t>見える化・分析</w:t>
      </w:r>
      <w:r w:rsidR="00065D7C">
        <w:rPr>
          <w:rFonts w:hint="eastAsia"/>
          <w:spacing w:val="-6"/>
          <w:sz w:val="22"/>
        </w:rPr>
        <w:t>を効率的に行える環境を構築します</w:t>
      </w:r>
      <w:r w:rsidR="000F7D0E">
        <w:rPr>
          <w:rFonts w:hint="eastAsia"/>
          <w:spacing w:val="-6"/>
          <w:sz w:val="22"/>
        </w:rPr>
        <w:t>。</w:t>
      </w:r>
    </w:p>
    <w:p w:rsidR="009B1DA2" w:rsidRPr="00065D7C" w:rsidRDefault="009B1DA2" w:rsidP="009B1DA2">
      <w:pPr>
        <w:rPr>
          <w:spacing w:val="-6"/>
          <w:sz w:val="22"/>
        </w:rPr>
      </w:pPr>
    </w:p>
    <w:p w:rsidR="00B9540C" w:rsidRPr="00892F8C" w:rsidRDefault="001404A8" w:rsidP="00B9540C">
      <w:pPr>
        <w:autoSpaceDE w:val="0"/>
        <w:autoSpaceDN w:val="0"/>
        <w:adjustRightInd w:val="0"/>
        <w:ind w:firstLineChars="100" w:firstLine="204"/>
        <w:jc w:val="left"/>
        <w:rPr>
          <w:spacing w:val="-6"/>
          <w:sz w:val="22"/>
        </w:rPr>
      </w:pPr>
      <w:r w:rsidRPr="00892F8C">
        <w:rPr>
          <w:rFonts w:hint="eastAsia"/>
          <w:spacing w:val="-6"/>
          <w:sz w:val="22"/>
        </w:rPr>
        <w:t>今後、日立とダイセルは、</w:t>
      </w:r>
      <w:r w:rsidR="0004335C" w:rsidRPr="00892F8C">
        <w:rPr>
          <w:rFonts w:hint="eastAsia"/>
          <w:spacing w:val="-6"/>
          <w:sz w:val="22"/>
        </w:rPr>
        <w:t>今回開発した経営・製造ダッシュボードを</w:t>
      </w:r>
      <w:r w:rsidR="007A07E2" w:rsidRPr="00892F8C">
        <w:rPr>
          <w:rFonts w:hint="eastAsia"/>
          <w:spacing w:val="-6"/>
          <w:sz w:val="22"/>
        </w:rPr>
        <w:t>播磨工場をはじめ</w:t>
      </w:r>
      <w:r w:rsidRPr="00892F8C">
        <w:rPr>
          <w:rFonts w:hint="eastAsia"/>
          <w:spacing w:val="-6"/>
          <w:sz w:val="22"/>
        </w:rPr>
        <w:t>海外</w:t>
      </w:r>
      <w:r w:rsidR="00A73CA2" w:rsidRPr="00892F8C">
        <w:rPr>
          <w:rFonts w:hint="eastAsia"/>
          <w:spacing w:val="-6"/>
          <w:sz w:val="22"/>
        </w:rPr>
        <w:t>主要</w:t>
      </w:r>
      <w:r w:rsidRPr="00892F8C">
        <w:rPr>
          <w:spacing w:val="-6"/>
          <w:sz w:val="22"/>
        </w:rPr>
        <w:t>6</w:t>
      </w:r>
      <w:r w:rsidR="007A07E2" w:rsidRPr="00892F8C">
        <w:rPr>
          <w:rFonts w:hint="eastAsia"/>
          <w:spacing w:val="-6"/>
          <w:sz w:val="22"/>
        </w:rPr>
        <w:t>工場</w:t>
      </w:r>
      <w:r w:rsidRPr="00892F8C">
        <w:rPr>
          <w:rFonts w:hint="eastAsia"/>
          <w:spacing w:val="-6"/>
          <w:sz w:val="22"/>
        </w:rPr>
        <w:t>へ</w:t>
      </w:r>
      <w:r w:rsidR="00A73CA2" w:rsidRPr="00892F8C">
        <w:rPr>
          <w:rFonts w:hint="eastAsia"/>
          <w:spacing w:val="-6"/>
          <w:sz w:val="22"/>
        </w:rPr>
        <w:t>の展開を進める</w:t>
      </w:r>
      <w:r w:rsidR="007A07E2" w:rsidRPr="00892F8C">
        <w:rPr>
          <w:rFonts w:hint="eastAsia"/>
          <w:spacing w:val="-6"/>
          <w:sz w:val="22"/>
        </w:rPr>
        <w:t>ととも</w:t>
      </w:r>
      <w:r w:rsidRPr="00892F8C">
        <w:rPr>
          <w:rFonts w:hint="eastAsia"/>
          <w:spacing w:val="-6"/>
          <w:sz w:val="22"/>
        </w:rPr>
        <w:t>に、クラウドを活用した情報の集約と分析を通じ</w:t>
      </w:r>
      <w:r w:rsidR="007A07E2" w:rsidRPr="00892F8C">
        <w:rPr>
          <w:rFonts w:hint="eastAsia"/>
          <w:spacing w:val="-6"/>
          <w:sz w:val="22"/>
        </w:rPr>
        <w:t>てグローバル</w:t>
      </w:r>
      <w:r w:rsidR="003B63AE" w:rsidRPr="00892F8C">
        <w:rPr>
          <w:rFonts w:hint="eastAsia"/>
          <w:spacing w:val="-6"/>
          <w:sz w:val="22"/>
        </w:rPr>
        <w:t>での</w:t>
      </w:r>
      <w:r w:rsidR="00A73CA2">
        <w:rPr>
          <w:rFonts w:hint="eastAsia"/>
          <w:spacing w:val="-6"/>
          <w:sz w:val="22"/>
        </w:rPr>
        <w:t>統合管理ソリューションのサービス展開</w:t>
      </w:r>
      <w:r w:rsidR="007A07E2" w:rsidRPr="00892F8C">
        <w:rPr>
          <w:rFonts w:hint="eastAsia"/>
          <w:spacing w:val="-6"/>
          <w:sz w:val="22"/>
        </w:rPr>
        <w:t>をめざします。</w:t>
      </w:r>
    </w:p>
    <w:p w:rsidR="00892F8C" w:rsidRPr="00892F8C" w:rsidRDefault="00892F8C" w:rsidP="00A20546">
      <w:pPr>
        <w:autoSpaceDE w:val="0"/>
        <w:autoSpaceDN w:val="0"/>
        <w:adjustRightInd w:val="0"/>
        <w:ind w:firstLineChars="100" w:firstLine="204"/>
        <w:jc w:val="left"/>
        <w:rPr>
          <w:spacing w:val="-6"/>
          <w:sz w:val="22"/>
        </w:rPr>
      </w:pPr>
    </w:p>
    <w:p w:rsidR="00892F8C" w:rsidRDefault="00A20546" w:rsidP="00C5616C">
      <w:pPr>
        <w:autoSpaceDE w:val="0"/>
        <w:autoSpaceDN w:val="0"/>
        <w:adjustRightInd w:val="0"/>
        <w:jc w:val="left"/>
        <w:rPr>
          <w:rFonts w:asciiTheme="minorHAnsi" w:hAnsiTheme="minorHAnsi"/>
          <w:spacing w:val="-6"/>
          <w:sz w:val="22"/>
        </w:rPr>
      </w:pPr>
      <w:r w:rsidRPr="00A550B1">
        <w:rPr>
          <w:rFonts w:ascii="ＭＳ Ｐゴシック" w:eastAsia="ＭＳ Ｐゴシック" w:hAnsi="ＭＳ Ｐゴシック"/>
          <w:noProof/>
          <w:spacing w:val="-6"/>
          <w:sz w:val="22"/>
        </w:rPr>
        <mc:AlternateContent>
          <mc:Choice Requires="wps">
            <w:drawing>
              <wp:anchor distT="0" distB="0" distL="114300" distR="114300" simplePos="0" relativeHeight="251670528" behindDoc="0" locked="0" layoutInCell="1" allowOverlap="1" wp14:anchorId="5ACBE25A" wp14:editId="5AB78404">
                <wp:simplePos x="0" y="0"/>
                <wp:positionH relativeFrom="column">
                  <wp:posOffset>-165735</wp:posOffset>
                </wp:positionH>
                <wp:positionV relativeFrom="line">
                  <wp:posOffset>192405</wp:posOffset>
                </wp:positionV>
                <wp:extent cx="5981700" cy="262191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81700" cy="2621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16C" w:rsidRDefault="000E2292">
                            <w:r>
                              <w:rPr>
                                <w:noProof/>
                              </w:rPr>
                              <w:drawing>
                                <wp:inline distT="0" distB="0" distL="0" distR="0" wp14:anchorId="6441F310" wp14:editId="5116A3DF">
                                  <wp:extent cx="5753735" cy="2605405"/>
                                  <wp:effectExtent l="0" t="0" r="0" b="4445"/>
                                  <wp:docPr id="5" name="図 5" descr="W:\MyDocument\ダイセル\DB発表\会話ベース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yDocument\ダイセル\DB発表\会話ベースp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2605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3.05pt;margin-top:15.15pt;width:471pt;height:20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" filled="f" stroked="f" strokeweight=".5pt">
                <v:textbox style="mso-fit-shape-to-text:t">
                  <w:txbxContent>
                    <w:p w:rsidR="00C5616C" w:rsidRDefault="000E2292">
                      <w:r>
                        <w:rPr>
                          <w:noProof/>
                        </w:rPr>
                        <w:drawing>
                          <wp:inline distT="0" distB="0" distL="0" distR="0" wp14:anchorId="0D5B4EBB" wp14:editId="02E81927">
                            <wp:extent cx="5753735" cy="2605405"/>
                            <wp:effectExtent l="0" t="0" r="0" b="4445"/>
                            <wp:docPr id="5" name="図 5" descr="W:\MyDocument\ダイセル\DB発表\会話ベース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yDocument\ダイセル\DB発表\会話ベースp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735" cy="2605405"/>
                                    </a:xfrm>
                                    <a:prstGeom prst="rect">
                                      <a:avLst/>
                                    </a:prstGeom>
                                    <a:noFill/>
                                    <a:ln>
                                      <a:noFill/>
                                    </a:ln>
                                  </pic:spPr>
                                </pic:pic>
                              </a:graphicData>
                            </a:graphic>
                          </wp:inline>
                        </w:drawing>
                      </w:r>
                    </w:p>
                  </w:txbxContent>
                </v:textbox>
                <w10:wrap anchory="line"/>
              </v:shape>
            </w:pict>
          </mc:Fallback>
        </mc:AlternateContent>
      </w:r>
      <w:r w:rsidRPr="00A550B1">
        <w:rPr>
          <w:rFonts w:ascii="ＭＳ Ｐゴシック" w:eastAsia="ＭＳ Ｐゴシック" w:hAnsi="ＭＳ Ｐゴシック" w:hint="eastAsia"/>
          <w:spacing w:val="-6"/>
          <w:sz w:val="22"/>
        </w:rPr>
        <w:t>■経営・製造ダッシュボードの概念図</w:t>
      </w:r>
    </w:p>
    <w:p w:rsidR="00C5616C" w:rsidRDefault="00C5616C" w:rsidP="00C5616C">
      <w:pPr>
        <w:autoSpaceDE w:val="0"/>
        <w:autoSpaceDN w:val="0"/>
        <w:adjustRightInd w:val="0"/>
        <w:jc w:val="left"/>
        <w:rPr>
          <w:rFonts w:asciiTheme="minorHAnsi" w:hAnsiTheme="minorHAnsi"/>
          <w:spacing w:val="-6"/>
          <w:sz w:val="22"/>
        </w:rPr>
      </w:pPr>
    </w:p>
    <w:p w:rsidR="00C5616C" w:rsidRDefault="00C5616C" w:rsidP="00C5616C">
      <w:pPr>
        <w:autoSpaceDE w:val="0"/>
        <w:autoSpaceDN w:val="0"/>
        <w:adjustRightInd w:val="0"/>
        <w:jc w:val="left"/>
        <w:rPr>
          <w:rFonts w:asciiTheme="minorHAnsi" w:hAnsiTheme="minorHAnsi"/>
          <w:spacing w:val="-6"/>
          <w:sz w:val="22"/>
        </w:rPr>
      </w:pPr>
    </w:p>
    <w:p w:rsidR="00C5616C" w:rsidRDefault="00C5616C" w:rsidP="00C5616C">
      <w:pPr>
        <w:autoSpaceDE w:val="0"/>
        <w:autoSpaceDN w:val="0"/>
        <w:adjustRightInd w:val="0"/>
        <w:jc w:val="left"/>
        <w:rPr>
          <w:rFonts w:asciiTheme="minorHAnsi" w:hAnsiTheme="minorHAnsi"/>
          <w:spacing w:val="-6"/>
          <w:sz w:val="22"/>
        </w:rPr>
      </w:pPr>
    </w:p>
    <w:p w:rsidR="00C5616C" w:rsidRPr="003C525A" w:rsidRDefault="00C5616C" w:rsidP="00C5616C">
      <w:pPr>
        <w:autoSpaceDE w:val="0"/>
        <w:autoSpaceDN w:val="0"/>
        <w:adjustRightInd w:val="0"/>
        <w:jc w:val="left"/>
        <w:rPr>
          <w:rFonts w:asciiTheme="minorHAnsi" w:hAnsiTheme="minorHAnsi"/>
          <w:spacing w:val="-6"/>
          <w:sz w:val="22"/>
        </w:rPr>
      </w:pPr>
    </w:p>
    <w:p w:rsidR="00892F8C" w:rsidRDefault="00892F8C" w:rsidP="00892F8C">
      <w:pPr>
        <w:autoSpaceDE w:val="0"/>
        <w:autoSpaceDN w:val="0"/>
        <w:adjustRightInd w:val="0"/>
        <w:ind w:firstLineChars="100" w:firstLine="204"/>
        <w:jc w:val="left"/>
        <w:rPr>
          <w:rFonts w:asciiTheme="minorHAnsi" w:hAnsiTheme="minorHAnsi"/>
          <w:spacing w:val="-6"/>
          <w:sz w:val="22"/>
        </w:rPr>
      </w:pPr>
    </w:p>
    <w:p w:rsidR="00892F8C" w:rsidRDefault="00892F8C" w:rsidP="00892F8C">
      <w:pPr>
        <w:autoSpaceDE w:val="0"/>
        <w:autoSpaceDN w:val="0"/>
        <w:adjustRightInd w:val="0"/>
        <w:ind w:firstLineChars="100" w:firstLine="204"/>
        <w:jc w:val="left"/>
        <w:rPr>
          <w:rFonts w:asciiTheme="minorHAnsi" w:hAnsiTheme="minorHAnsi"/>
          <w:spacing w:val="-6"/>
          <w:sz w:val="22"/>
        </w:rPr>
      </w:pPr>
    </w:p>
    <w:p w:rsidR="00892F8C" w:rsidRDefault="00892F8C" w:rsidP="00892F8C">
      <w:pPr>
        <w:autoSpaceDE w:val="0"/>
        <w:autoSpaceDN w:val="0"/>
        <w:adjustRightInd w:val="0"/>
        <w:ind w:firstLineChars="100" w:firstLine="204"/>
        <w:jc w:val="left"/>
        <w:rPr>
          <w:rFonts w:asciiTheme="minorHAnsi" w:hAnsiTheme="minorHAnsi"/>
          <w:spacing w:val="-6"/>
          <w:sz w:val="22"/>
        </w:rPr>
      </w:pPr>
    </w:p>
    <w:p w:rsidR="00892F8C" w:rsidRDefault="00892F8C" w:rsidP="00892F8C">
      <w:pPr>
        <w:autoSpaceDE w:val="0"/>
        <w:autoSpaceDN w:val="0"/>
        <w:adjustRightInd w:val="0"/>
        <w:ind w:firstLineChars="100" w:firstLine="204"/>
        <w:jc w:val="left"/>
        <w:rPr>
          <w:rFonts w:asciiTheme="minorHAnsi" w:hAnsiTheme="minorHAnsi"/>
          <w:spacing w:val="-6"/>
          <w:sz w:val="22"/>
        </w:rPr>
      </w:pPr>
    </w:p>
    <w:p w:rsidR="00892F8C" w:rsidRDefault="00892F8C" w:rsidP="00892F8C">
      <w:pPr>
        <w:autoSpaceDE w:val="0"/>
        <w:autoSpaceDN w:val="0"/>
        <w:adjustRightInd w:val="0"/>
        <w:ind w:firstLineChars="100" w:firstLine="204"/>
        <w:jc w:val="left"/>
        <w:rPr>
          <w:rFonts w:asciiTheme="minorHAnsi" w:hAnsiTheme="minorHAnsi"/>
          <w:spacing w:val="-6"/>
          <w:sz w:val="22"/>
        </w:rPr>
      </w:pPr>
    </w:p>
    <w:p w:rsidR="00892F8C" w:rsidRDefault="00892F8C" w:rsidP="00892F8C">
      <w:pPr>
        <w:autoSpaceDE w:val="0"/>
        <w:autoSpaceDN w:val="0"/>
        <w:adjustRightInd w:val="0"/>
        <w:ind w:firstLineChars="100" w:firstLine="204"/>
        <w:jc w:val="left"/>
        <w:rPr>
          <w:rFonts w:asciiTheme="minorHAnsi" w:hAnsiTheme="minorHAnsi"/>
          <w:spacing w:val="-6"/>
          <w:sz w:val="22"/>
        </w:rPr>
      </w:pPr>
    </w:p>
    <w:p w:rsidR="00892F8C" w:rsidRDefault="00892F8C" w:rsidP="003A2EF5">
      <w:pPr>
        <w:widowControl/>
        <w:spacing w:line="240" w:lineRule="exact"/>
        <w:ind w:left="321" w:hangingChars="191" w:hanging="321"/>
        <w:rPr>
          <w:rFonts w:cstheme="minorBidi"/>
          <w:spacing w:val="-4"/>
          <w:sz w:val="18"/>
          <w:szCs w:val="18"/>
        </w:rPr>
      </w:pPr>
    </w:p>
    <w:p w:rsidR="00892F8C" w:rsidRDefault="00892F8C" w:rsidP="003A2EF5">
      <w:pPr>
        <w:widowControl/>
        <w:spacing w:line="240" w:lineRule="exact"/>
        <w:ind w:left="321" w:hangingChars="191" w:hanging="321"/>
        <w:rPr>
          <w:rFonts w:cstheme="minorBidi"/>
          <w:spacing w:val="-4"/>
          <w:sz w:val="18"/>
          <w:szCs w:val="18"/>
        </w:rPr>
      </w:pPr>
    </w:p>
    <w:p w:rsidR="00892F8C" w:rsidRDefault="00892F8C" w:rsidP="003A2EF5">
      <w:pPr>
        <w:widowControl/>
        <w:spacing w:line="240" w:lineRule="exact"/>
        <w:ind w:left="321" w:hangingChars="191" w:hanging="321"/>
        <w:rPr>
          <w:rFonts w:cstheme="minorBidi"/>
          <w:spacing w:val="-4"/>
          <w:sz w:val="18"/>
          <w:szCs w:val="18"/>
        </w:rPr>
      </w:pPr>
    </w:p>
    <w:p w:rsidR="00A20546" w:rsidRPr="00A20546" w:rsidRDefault="00A20546" w:rsidP="003A2EF5">
      <w:pPr>
        <w:widowControl/>
        <w:spacing w:line="240" w:lineRule="exact"/>
        <w:ind w:left="321" w:hangingChars="191" w:hanging="321"/>
        <w:rPr>
          <w:rFonts w:cstheme="minorBidi"/>
          <w:spacing w:val="-4"/>
          <w:sz w:val="18"/>
          <w:szCs w:val="18"/>
        </w:rPr>
      </w:pPr>
    </w:p>
    <w:p w:rsidR="003A2EF5" w:rsidRPr="00D432A7" w:rsidRDefault="003A2EF5" w:rsidP="003A2EF5">
      <w:pPr>
        <w:widowControl/>
        <w:spacing w:line="240" w:lineRule="exact"/>
        <w:ind w:left="321" w:hangingChars="191" w:hanging="321"/>
        <w:rPr>
          <w:rFonts w:cstheme="minorBidi"/>
          <w:spacing w:val="-4"/>
          <w:sz w:val="18"/>
          <w:szCs w:val="18"/>
        </w:rPr>
      </w:pPr>
      <w:r w:rsidRPr="00D432A7">
        <w:rPr>
          <w:rFonts w:cstheme="minorBidi"/>
          <w:spacing w:val="-4"/>
          <w:sz w:val="18"/>
          <w:szCs w:val="18"/>
        </w:rPr>
        <w:lastRenderedPageBreak/>
        <w:t xml:space="preserve">*1 </w:t>
      </w:r>
      <w:proofErr w:type="spellStart"/>
      <w:r w:rsidRPr="00D432A7">
        <w:rPr>
          <w:rFonts w:cstheme="minorBidi" w:hint="eastAsia"/>
          <w:spacing w:val="-4"/>
          <w:sz w:val="18"/>
          <w:szCs w:val="18"/>
        </w:rPr>
        <w:t>IoT</w:t>
      </w:r>
      <w:proofErr w:type="spellEnd"/>
      <w:r w:rsidRPr="00D432A7">
        <w:rPr>
          <w:rFonts w:cstheme="minorBidi" w:hint="eastAsia"/>
          <w:spacing w:val="-4"/>
          <w:sz w:val="18"/>
          <w:szCs w:val="18"/>
        </w:rPr>
        <w:t>：</w:t>
      </w:r>
      <w:r w:rsidRPr="00D432A7">
        <w:rPr>
          <w:rFonts w:cstheme="minorBidi" w:hint="eastAsia"/>
          <w:spacing w:val="-4"/>
          <w:sz w:val="18"/>
          <w:szCs w:val="18"/>
        </w:rPr>
        <w:t>Internet of Things</w:t>
      </w:r>
    </w:p>
    <w:p w:rsidR="003A2EF5" w:rsidRPr="00B50EE9" w:rsidRDefault="003A2EF5" w:rsidP="003A2EF5">
      <w:pPr>
        <w:spacing w:line="240" w:lineRule="exact"/>
        <w:ind w:left="115" w:hangingChars="65" w:hanging="115"/>
        <w:rPr>
          <w:sz w:val="18"/>
          <w:szCs w:val="18"/>
        </w:rPr>
      </w:pPr>
      <w:r w:rsidRPr="00DD0C0F">
        <w:rPr>
          <w:sz w:val="18"/>
          <w:szCs w:val="18"/>
        </w:rPr>
        <w:t>*</w:t>
      </w:r>
      <w:r>
        <w:rPr>
          <w:rFonts w:hint="eastAsia"/>
          <w:sz w:val="18"/>
          <w:szCs w:val="18"/>
        </w:rPr>
        <w:t>2 KPI</w:t>
      </w:r>
      <w:r>
        <w:rPr>
          <w:rFonts w:hint="eastAsia"/>
          <w:sz w:val="18"/>
          <w:szCs w:val="18"/>
        </w:rPr>
        <w:t>：</w:t>
      </w:r>
      <w:r>
        <w:rPr>
          <w:rFonts w:hint="eastAsia"/>
          <w:sz w:val="18"/>
          <w:szCs w:val="18"/>
        </w:rPr>
        <w:t>Key Performance Indicator</w:t>
      </w:r>
      <w:r w:rsidR="002A7B34">
        <w:rPr>
          <w:rFonts w:hint="eastAsia"/>
          <w:sz w:val="18"/>
          <w:szCs w:val="18"/>
        </w:rPr>
        <w:t xml:space="preserve"> </w:t>
      </w:r>
      <w:r>
        <w:rPr>
          <w:rFonts w:hint="eastAsia"/>
          <w:sz w:val="18"/>
          <w:szCs w:val="18"/>
        </w:rPr>
        <w:t>(</w:t>
      </w:r>
      <w:r>
        <w:rPr>
          <w:rFonts w:hint="eastAsia"/>
          <w:sz w:val="18"/>
          <w:szCs w:val="18"/>
        </w:rPr>
        <w:t>主要業績評価指標</w:t>
      </w:r>
      <w:r>
        <w:rPr>
          <w:rFonts w:hint="eastAsia"/>
          <w:sz w:val="18"/>
          <w:szCs w:val="18"/>
        </w:rPr>
        <w:t>)</w:t>
      </w:r>
    </w:p>
    <w:p w:rsidR="00FF6072" w:rsidRDefault="003A2EF5" w:rsidP="003F254A">
      <w:pPr>
        <w:autoSpaceDE w:val="0"/>
        <w:autoSpaceDN w:val="0"/>
        <w:adjustRightInd w:val="0"/>
        <w:spacing w:line="240" w:lineRule="exact"/>
        <w:ind w:left="264" w:hangingChars="150" w:hanging="264"/>
        <w:jc w:val="left"/>
        <w:rPr>
          <w:sz w:val="18"/>
          <w:szCs w:val="18"/>
        </w:rPr>
      </w:pPr>
      <w:r w:rsidRPr="002044CD">
        <w:rPr>
          <w:sz w:val="18"/>
          <w:szCs w:val="18"/>
        </w:rPr>
        <w:t>*</w:t>
      </w:r>
      <w:r w:rsidR="000E2292">
        <w:rPr>
          <w:rFonts w:hint="eastAsia"/>
          <w:sz w:val="18"/>
          <w:szCs w:val="18"/>
        </w:rPr>
        <w:t>3</w:t>
      </w:r>
      <w:r w:rsidR="00CB5252">
        <w:rPr>
          <w:rFonts w:hint="eastAsia"/>
          <w:sz w:val="18"/>
          <w:szCs w:val="18"/>
        </w:rPr>
        <w:t xml:space="preserve"> </w:t>
      </w:r>
      <w:r>
        <w:rPr>
          <w:rFonts w:hint="eastAsia"/>
          <w:sz w:val="18"/>
          <w:szCs w:val="18"/>
        </w:rPr>
        <w:t>生産システム成熟度モデル</w:t>
      </w:r>
      <w:r w:rsidRPr="002044CD">
        <w:rPr>
          <w:rFonts w:hint="eastAsia"/>
          <w:sz w:val="18"/>
          <w:szCs w:val="18"/>
        </w:rPr>
        <w:t>：</w:t>
      </w:r>
      <w:r w:rsidR="007D336B" w:rsidRPr="007D336B">
        <w:rPr>
          <w:rFonts w:hint="eastAsia"/>
          <w:sz w:val="18"/>
          <w:szCs w:val="18"/>
        </w:rPr>
        <w:t>国際電気標準会議</w:t>
      </w:r>
      <w:r w:rsidR="002A7B34">
        <w:rPr>
          <w:rFonts w:hint="eastAsia"/>
          <w:sz w:val="18"/>
          <w:szCs w:val="18"/>
        </w:rPr>
        <w:t xml:space="preserve"> </w:t>
      </w:r>
      <w:r w:rsidR="007D336B" w:rsidRPr="007D336B">
        <w:rPr>
          <w:rFonts w:hint="eastAsia"/>
          <w:sz w:val="18"/>
          <w:szCs w:val="18"/>
        </w:rPr>
        <w:t xml:space="preserve">(International </w:t>
      </w:r>
      <w:proofErr w:type="spellStart"/>
      <w:r w:rsidR="007D336B" w:rsidRPr="007D336B">
        <w:rPr>
          <w:rFonts w:hint="eastAsia"/>
          <w:sz w:val="18"/>
          <w:szCs w:val="18"/>
        </w:rPr>
        <w:t>Electrotechnical</w:t>
      </w:r>
      <w:proofErr w:type="spellEnd"/>
      <w:r w:rsidR="007D336B" w:rsidRPr="007D336B">
        <w:rPr>
          <w:rFonts w:hint="eastAsia"/>
          <w:sz w:val="18"/>
          <w:szCs w:val="18"/>
        </w:rPr>
        <w:t xml:space="preserve"> Commission, IEC)</w:t>
      </w:r>
      <w:r w:rsidR="007D336B" w:rsidRPr="007D336B">
        <w:rPr>
          <w:rFonts w:hint="eastAsia"/>
          <w:sz w:val="18"/>
          <w:szCs w:val="18"/>
        </w:rPr>
        <w:t>が検討中の生産システム発展段階を示したモデル。日立ではこのモデルをベースに、</w:t>
      </w:r>
      <w:r w:rsidR="00B9540C">
        <w:rPr>
          <w:rFonts w:hint="eastAsia"/>
          <w:sz w:val="18"/>
          <w:szCs w:val="18"/>
        </w:rPr>
        <w:t>製造実行統合管理システムを段階的に構築する際</w:t>
      </w:r>
      <w:r w:rsidR="0004335C">
        <w:rPr>
          <w:rFonts w:hint="eastAsia"/>
          <w:sz w:val="18"/>
          <w:szCs w:val="18"/>
        </w:rPr>
        <w:t>、</w:t>
      </w:r>
      <w:r w:rsidR="00B9540C">
        <w:rPr>
          <w:rFonts w:hint="eastAsia"/>
          <w:sz w:val="18"/>
          <w:szCs w:val="18"/>
        </w:rPr>
        <w:t>レベル</w:t>
      </w:r>
      <w:r w:rsidR="0004335C">
        <w:rPr>
          <w:rFonts w:hint="eastAsia"/>
          <w:sz w:val="18"/>
          <w:szCs w:val="18"/>
        </w:rPr>
        <w:t>ごと</w:t>
      </w:r>
      <w:r w:rsidR="00B9540C">
        <w:rPr>
          <w:rFonts w:hint="eastAsia"/>
          <w:sz w:val="18"/>
          <w:szCs w:val="18"/>
        </w:rPr>
        <w:t>の内容と取り組み内容を</w:t>
      </w:r>
      <w:r w:rsidR="007D336B">
        <w:rPr>
          <w:rFonts w:hint="eastAsia"/>
          <w:sz w:val="18"/>
          <w:szCs w:val="18"/>
        </w:rPr>
        <w:t>体系化している。</w:t>
      </w:r>
      <w:r w:rsidR="00600A44">
        <w:rPr>
          <w:rFonts w:hint="eastAsia"/>
          <w:sz w:val="18"/>
          <w:szCs w:val="18"/>
        </w:rPr>
        <w:t>ダイセルにおいて</w:t>
      </w:r>
      <w:r w:rsidR="00B9540C">
        <w:rPr>
          <w:rFonts w:hint="eastAsia"/>
          <w:sz w:val="18"/>
          <w:szCs w:val="18"/>
        </w:rPr>
        <w:t>本</w:t>
      </w:r>
      <w:r w:rsidR="007D336B">
        <w:rPr>
          <w:rFonts w:hint="eastAsia"/>
          <w:sz w:val="18"/>
          <w:szCs w:val="18"/>
        </w:rPr>
        <w:t>システムの</w:t>
      </w:r>
      <w:r w:rsidR="00B9540C">
        <w:rPr>
          <w:rFonts w:hint="eastAsia"/>
          <w:sz w:val="18"/>
          <w:szCs w:val="18"/>
        </w:rPr>
        <w:t>機能はレベル</w:t>
      </w:r>
      <w:r w:rsidR="00B9540C">
        <w:rPr>
          <w:rFonts w:hint="eastAsia"/>
          <w:sz w:val="18"/>
          <w:szCs w:val="18"/>
        </w:rPr>
        <w:t>5</w:t>
      </w:r>
      <w:r w:rsidR="00B9540C">
        <w:rPr>
          <w:rFonts w:hint="eastAsia"/>
          <w:sz w:val="18"/>
          <w:szCs w:val="18"/>
        </w:rPr>
        <w:t>～</w:t>
      </w:r>
      <w:r w:rsidR="00B9540C">
        <w:rPr>
          <w:rFonts w:hint="eastAsia"/>
          <w:sz w:val="18"/>
          <w:szCs w:val="18"/>
        </w:rPr>
        <w:t>6</w:t>
      </w:r>
      <w:r w:rsidR="00B9540C">
        <w:rPr>
          <w:rFonts w:hint="eastAsia"/>
          <w:sz w:val="18"/>
          <w:szCs w:val="18"/>
        </w:rPr>
        <w:t>への取</w:t>
      </w:r>
      <w:r w:rsidR="00A00B9E">
        <w:rPr>
          <w:rFonts w:hint="eastAsia"/>
          <w:sz w:val="18"/>
          <w:szCs w:val="18"/>
        </w:rPr>
        <w:t>り</w:t>
      </w:r>
      <w:r w:rsidR="00B9540C">
        <w:rPr>
          <w:rFonts w:hint="eastAsia"/>
          <w:sz w:val="18"/>
          <w:szCs w:val="18"/>
        </w:rPr>
        <w:t>組み内容となる。</w:t>
      </w:r>
    </w:p>
    <w:p w:rsidR="000E2292" w:rsidRDefault="000E2292" w:rsidP="000E2292">
      <w:pPr>
        <w:autoSpaceDE w:val="0"/>
        <w:autoSpaceDN w:val="0"/>
        <w:adjustRightInd w:val="0"/>
        <w:spacing w:line="240" w:lineRule="exact"/>
        <w:jc w:val="left"/>
        <w:rPr>
          <w:sz w:val="18"/>
          <w:szCs w:val="18"/>
        </w:rPr>
      </w:pPr>
      <w:r w:rsidRPr="002044CD">
        <w:rPr>
          <w:sz w:val="18"/>
          <w:szCs w:val="18"/>
        </w:rPr>
        <w:t>*</w:t>
      </w:r>
      <w:r>
        <w:rPr>
          <w:rFonts w:hint="eastAsia"/>
          <w:sz w:val="18"/>
          <w:szCs w:val="18"/>
        </w:rPr>
        <w:t>4</w:t>
      </w:r>
      <w:r>
        <w:rPr>
          <w:sz w:val="18"/>
          <w:szCs w:val="18"/>
        </w:rPr>
        <w:t xml:space="preserve"> </w:t>
      </w:r>
      <w:r>
        <w:rPr>
          <w:rFonts w:hint="eastAsia"/>
          <w:sz w:val="18"/>
          <w:szCs w:val="18"/>
        </w:rPr>
        <w:t>OT</w:t>
      </w:r>
      <w:r w:rsidRPr="002044CD">
        <w:rPr>
          <w:rFonts w:hint="eastAsia"/>
          <w:sz w:val="18"/>
          <w:szCs w:val="18"/>
        </w:rPr>
        <w:t>：</w:t>
      </w:r>
      <w:r w:rsidRPr="00BA1A53">
        <w:rPr>
          <w:rFonts w:hint="eastAsia"/>
          <w:sz w:val="18"/>
          <w:szCs w:val="18"/>
        </w:rPr>
        <w:t>Operation</w:t>
      </w:r>
      <w:r>
        <w:rPr>
          <w:rFonts w:hint="eastAsia"/>
          <w:sz w:val="18"/>
          <w:szCs w:val="18"/>
        </w:rPr>
        <w:t>al</w:t>
      </w:r>
      <w:r w:rsidRPr="00BA1A53">
        <w:rPr>
          <w:rFonts w:hint="eastAsia"/>
          <w:sz w:val="18"/>
          <w:szCs w:val="18"/>
        </w:rPr>
        <w:t xml:space="preserve"> Technology</w:t>
      </w:r>
      <w:r w:rsidR="002A7B34">
        <w:rPr>
          <w:rFonts w:hint="eastAsia"/>
          <w:sz w:val="18"/>
          <w:szCs w:val="18"/>
        </w:rPr>
        <w:t xml:space="preserve"> </w:t>
      </w:r>
      <w:r>
        <w:rPr>
          <w:rFonts w:hint="eastAsia"/>
          <w:sz w:val="18"/>
          <w:szCs w:val="18"/>
        </w:rPr>
        <w:t>(</w:t>
      </w:r>
      <w:r w:rsidRPr="00774F28">
        <w:rPr>
          <w:rFonts w:hint="eastAsia"/>
          <w:sz w:val="18"/>
          <w:szCs w:val="18"/>
        </w:rPr>
        <w:t>制御</w:t>
      </w:r>
      <w:r>
        <w:rPr>
          <w:rFonts w:hint="eastAsia"/>
          <w:sz w:val="18"/>
          <w:szCs w:val="18"/>
        </w:rPr>
        <w:t>・運用</w:t>
      </w:r>
      <w:r w:rsidRPr="00774F28">
        <w:rPr>
          <w:rFonts w:hint="eastAsia"/>
          <w:sz w:val="18"/>
          <w:szCs w:val="18"/>
        </w:rPr>
        <w:t>技術</w:t>
      </w:r>
      <w:r>
        <w:rPr>
          <w:rFonts w:hint="eastAsia"/>
          <w:sz w:val="18"/>
          <w:szCs w:val="18"/>
        </w:rPr>
        <w:t>)</w:t>
      </w:r>
    </w:p>
    <w:p w:rsidR="009B7FF2" w:rsidRPr="009B5631" w:rsidRDefault="009B7FF2" w:rsidP="003F254A">
      <w:pPr>
        <w:autoSpaceDE w:val="0"/>
        <w:autoSpaceDN w:val="0"/>
        <w:adjustRightInd w:val="0"/>
        <w:spacing w:line="240" w:lineRule="exact"/>
        <w:ind w:left="264" w:hangingChars="150" w:hanging="264"/>
        <w:jc w:val="left"/>
        <w:rPr>
          <w:sz w:val="18"/>
          <w:szCs w:val="18"/>
        </w:rPr>
      </w:pPr>
      <w:r w:rsidRPr="009B7FF2">
        <w:rPr>
          <w:rFonts w:hint="eastAsia"/>
          <w:sz w:val="18"/>
          <w:szCs w:val="18"/>
        </w:rPr>
        <w:t>*5 KPI</w:t>
      </w:r>
      <w:r w:rsidRPr="009B7FF2">
        <w:rPr>
          <w:rFonts w:hint="eastAsia"/>
          <w:sz w:val="18"/>
          <w:szCs w:val="18"/>
        </w:rPr>
        <w:t>ツリーのモデル化技術：経営</w:t>
      </w:r>
      <w:r w:rsidRPr="009B7FF2">
        <w:rPr>
          <w:rFonts w:hint="eastAsia"/>
          <w:sz w:val="18"/>
          <w:szCs w:val="18"/>
        </w:rPr>
        <w:t>KPI</w:t>
      </w:r>
      <w:r w:rsidRPr="009B7FF2">
        <w:rPr>
          <w:rFonts w:hint="eastAsia"/>
          <w:sz w:val="18"/>
          <w:szCs w:val="18"/>
        </w:rPr>
        <w:t>と現場</w:t>
      </w:r>
      <w:r w:rsidRPr="009B7FF2">
        <w:rPr>
          <w:rFonts w:hint="eastAsia"/>
          <w:sz w:val="18"/>
          <w:szCs w:val="18"/>
        </w:rPr>
        <w:t>KPI</w:t>
      </w:r>
      <w:r>
        <w:rPr>
          <w:rFonts w:hint="eastAsia"/>
          <w:sz w:val="18"/>
          <w:szCs w:val="18"/>
        </w:rPr>
        <w:t>それぞれをモデル化、双方を紐</w:t>
      </w:r>
      <w:r w:rsidRPr="009B7FF2">
        <w:rPr>
          <w:rFonts w:hint="eastAsia"/>
          <w:sz w:val="18"/>
          <w:szCs w:val="18"/>
        </w:rPr>
        <w:t>付けることで施策に関するコストや効果の定量化と可視化を可能にする技術。</w:t>
      </w:r>
    </w:p>
    <w:p w:rsidR="00FF6072" w:rsidRDefault="00FF6072" w:rsidP="009B5631">
      <w:pPr>
        <w:autoSpaceDE w:val="0"/>
        <w:autoSpaceDN w:val="0"/>
        <w:adjustRightInd w:val="0"/>
        <w:ind w:firstLine="206"/>
        <w:jc w:val="left"/>
        <w:rPr>
          <w:sz w:val="22"/>
        </w:rPr>
      </w:pPr>
    </w:p>
    <w:p w:rsidR="00596589" w:rsidRDefault="00596589" w:rsidP="008C6ED2">
      <w:pPr>
        <w:rPr>
          <w:rFonts w:ascii="ＭＳ Ｐゴシック" w:eastAsia="ＭＳ Ｐゴシック" w:hAnsi="ＭＳ Ｐゴシック"/>
          <w:color w:val="000000" w:themeColor="text1"/>
          <w:sz w:val="22"/>
        </w:rPr>
      </w:pPr>
    </w:p>
    <w:p w:rsidR="008C6ED2" w:rsidRPr="00043291" w:rsidRDefault="008C6ED2" w:rsidP="008C6ED2">
      <w:pPr>
        <w:rPr>
          <w:rFonts w:ascii="ＭＳ Ｐゴシック" w:eastAsia="ＭＳ Ｐゴシック" w:hAnsi="ＭＳ Ｐゴシック"/>
          <w:color w:val="000000" w:themeColor="text1"/>
          <w:sz w:val="22"/>
        </w:rPr>
      </w:pPr>
      <w:r w:rsidRPr="00043291">
        <w:rPr>
          <w:rFonts w:ascii="ＭＳ Ｐゴシック" w:eastAsia="ＭＳ Ｐゴシック" w:hAnsi="ＭＳ Ｐゴシック" w:hint="eastAsia"/>
          <w:color w:val="000000" w:themeColor="text1"/>
          <w:sz w:val="22"/>
        </w:rPr>
        <w:t>■</w:t>
      </w:r>
      <w:r w:rsidRPr="009B5631">
        <w:rPr>
          <w:rFonts w:ascii="ＭＳ Ｐゴシック" w:eastAsia="ＭＳ Ｐゴシック" w:hAnsi="ＭＳ Ｐゴシック"/>
          <w:sz w:val="22"/>
        </w:rPr>
        <w:t xml:space="preserve">Hitachi Social Innovation Forum </w:t>
      </w:r>
      <w:r w:rsidRPr="009B5631">
        <w:rPr>
          <w:rFonts w:ascii="ＭＳ Ｐゴシック" w:eastAsia="ＭＳ Ｐゴシック" w:hAnsi="ＭＳ Ｐゴシック" w:hint="eastAsia"/>
          <w:sz w:val="22"/>
        </w:rPr>
        <w:t>2017</w:t>
      </w:r>
      <w:r w:rsidR="00D93DFB">
        <w:rPr>
          <w:rFonts w:ascii="ＭＳ Ｐゴシック" w:eastAsia="ＭＳ Ｐゴシック" w:hAnsi="ＭＳ Ｐゴシック"/>
          <w:sz w:val="22"/>
        </w:rPr>
        <w:t xml:space="preserve"> </w:t>
      </w:r>
      <w:r w:rsidRPr="009B5631">
        <w:rPr>
          <w:rFonts w:ascii="ＭＳ Ｐゴシック" w:eastAsia="ＭＳ Ｐゴシック" w:hAnsi="ＭＳ Ｐゴシック" w:hint="eastAsia"/>
          <w:sz w:val="22"/>
        </w:rPr>
        <w:t>TOKYOでの紹介について</w:t>
      </w:r>
    </w:p>
    <w:p w:rsidR="008C6ED2" w:rsidRDefault="008C6ED2" w:rsidP="00427BEC">
      <w:pPr>
        <w:rPr>
          <w:rFonts w:ascii="ＭＳ Ｐゴシック" w:eastAsia="ＭＳ Ｐゴシック" w:hAnsi="ＭＳ Ｐゴシック"/>
          <w:color w:val="000000" w:themeColor="text1"/>
          <w:sz w:val="22"/>
        </w:rPr>
      </w:pPr>
      <w:r>
        <w:rPr>
          <w:rFonts w:hint="eastAsia"/>
        </w:rPr>
        <w:t>経営・製造ダッシュボード</w:t>
      </w:r>
      <w:r w:rsidRPr="00DA6D40">
        <w:rPr>
          <w:rFonts w:hint="eastAsia"/>
        </w:rPr>
        <w:t>は、日立が</w:t>
      </w:r>
      <w:r>
        <w:t>201</w:t>
      </w:r>
      <w:r>
        <w:rPr>
          <w:rFonts w:hint="eastAsia"/>
        </w:rPr>
        <w:t>7</w:t>
      </w:r>
      <w:r w:rsidRPr="00340086">
        <w:rPr>
          <w:rFonts w:hint="eastAsia"/>
        </w:rPr>
        <w:t>年</w:t>
      </w:r>
      <w:r>
        <w:t>1</w:t>
      </w:r>
      <w:r>
        <w:rPr>
          <w:rFonts w:hint="eastAsia"/>
        </w:rPr>
        <w:t>1</w:t>
      </w:r>
      <w:r w:rsidRPr="00957B03">
        <w:rPr>
          <w:rFonts w:hint="eastAsia"/>
        </w:rPr>
        <w:t>月</w:t>
      </w:r>
      <w:r>
        <w:rPr>
          <w:rFonts w:hint="eastAsia"/>
        </w:rPr>
        <w:t>1</w:t>
      </w:r>
      <w:r w:rsidR="00F51B27">
        <w:rPr>
          <w:rFonts w:hint="eastAsia"/>
        </w:rPr>
        <w:t>日</w:t>
      </w:r>
      <w:r w:rsidR="00D93DFB">
        <w:rPr>
          <w:rFonts w:hint="eastAsia"/>
        </w:rPr>
        <w:t>(</w:t>
      </w:r>
      <w:r w:rsidR="00F51B27">
        <w:rPr>
          <w:rFonts w:hint="eastAsia"/>
        </w:rPr>
        <w:t>水</w:t>
      </w:r>
      <w:r w:rsidRPr="00B32548">
        <w:t>)</w:t>
      </w:r>
      <w:r w:rsidRPr="00B32548">
        <w:rPr>
          <w:rFonts w:hint="eastAsia"/>
        </w:rPr>
        <w:t>～</w:t>
      </w:r>
      <w:r>
        <w:t>2</w:t>
      </w:r>
      <w:r w:rsidRPr="00B32548">
        <w:rPr>
          <w:rFonts w:hint="eastAsia"/>
        </w:rPr>
        <w:t>日</w:t>
      </w:r>
      <w:r w:rsidRPr="00B32548">
        <w:t>(</w:t>
      </w:r>
      <w:r w:rsidR="00F51B27">
        <w:rPr>
          <w:rFonts w:hint="eastAsia"/>
        </w:rPr>
        <w:t>木</w:t>
      </w:r>
      <w:r w:rsidRPr="00B32548">
        <w:t>)</w:t>
      </w:r>
      <w:r w:rsidRPr="00B32548">
        <w:rPr>
          <w:rFonts w:hint="eastAsia"/>
        </w:rPr>
        <w:t>に、東京国際フォーラムで開催する「</w:t>
      </w:r>
      <w:r w:rsidRPr="00B32548">
        <w:t xml:space="preserve">Hitachi </w:t>
      </w:r>
      <w:r w:rsidR="00F51B27">
        <w:t>Social Innovation Forum 201</w:t>
      </w:r>
      <w:r w:rsidR="00F51B27">
        <w:rPr>
          <w:rFonts w:hint="eastAsia"/>
        </w:rPr>
        <w:t>7</w:t>
      </w:r>
      <w:r w:rsidRPr="00B32548">
        <w:t xml:space="preserve"> TOKYO</w:t>
      </w:r>
      <w:r w:rsidRPr="00B32548">
        <w:rPr>
          <w:rFonts w:hint="eastAsia"/>
        </w:rPr>
        <w:t>」において、紹介します。</w:t>
      </w:r>
    </w:p>
    <w:p w:rsidR="008C6ED2" w:rsidRDefault="008C6ED2" w:rsidP="00427BEC">
      <w:pPr>
        <w:rPr>
          <w:rFonts w:ascii="ＭＳ Ｐゴシック" w:eastAsia="ＭＳ Ｐゴシック" w:hAnsi="ＭＳ Ｐゴシック"/>
          <w:color w:val="000000" w:themeColor="text1"/>
          <w:sz w:val="22"/>
        </w:rPr>
      </w:pPr>
    </w:p>
    <w:p w:rsidR="005D6AE5" w:rsidRPr="00E80E02" w:rsidRDefault="00020B66" w:rsidP="00427BEC">
      <w:pPr>
        <w:rPr>
          <w:rFonts w:ascii="ＭＳ Ｐゴシック" w:eastAsia="ＭＳ Ｐゴシック" w:hAnsi="ＭＳ Ｐゴシック"/>
          <w:color w:val="000000" w:themeColor="text1"/>
          <w:sz w:val="22"/>
        </w:rPr>
      </w:pPr>
      <w:r w:rsidRPr="00E80E02">
        <w:rPr>
          <w:rFonts w:ascii="ＭＳ Ｐゴシック" w:eastAsia="ＭＳ Ｐゴシック" w:hAnsi="ＭＳ Ｐゴシック" w:hint="eastAsia"/>
          <w:color w:val="000000" w:themeColor="text1"/>
          <w:sz w:val="22"/>
        </w:rPr>
        <w:t>■照会先</w:t>
      </w:r>
    </w:p>
    <w:p w:rsidR="00020B66" w:rsidRPr="0086114E" w:rsidRDefault="00020B66" w:rsidP="00926277">
      <w:pPr>
        <w:rPr>
          <w:rFonts w:hAnsi="ＭＳ Ｐ明朝"/>
          <w:color w:val="000000" w:themeColor="text1"/>
          <w:sz w:val="22"/>
        </w:rPr>
      </w:pPr>
      <w:r w:rsidRPr="0086114E">
        <w:rPr>
          <w:rFonts w:hAnsi="ＭＳ Ｐ明朝" w:hint="eastAsia"/>
          <w:color w:val="000000" w:themeColor="text1"/>
          <w:sz w:val="22"/>
        </w:rPr>
        <w:t>株式会社日立製作所</w:t>
      </w:r>
      <w:r w:rsidR="004E21EB" w:rsidRPr="0086114E">
        <w:rPr>
          <w:rFonts w:hAnsi="ＭＳ Ｐ明朝"/>
          <w:color w:val="000000" w:themeColor="text1"/>
          <w:sz w:val="22"/>
        </w:rPr>
        <w:t xml:space="preserve"> </w:t>
      </w:r>
      <w:r w:rsidR="007B4C18" w:rsidRPr="0086114E">
        <w:rPr>
          <w:rFonts w:hAnsi="ＭＳ Ｐ明朝" w:hint="eastAsia"/>
          <w:color w:val="000000" w:themeColor="text1"/>
          <w:sz w:val="22"/>
        </w:rPr>
        <w:t>産業・流通ビジネスユニット</w:t>
      </w:r>
      <w:r w:rsidR="00A05823" w:rsidRPr="0086114E">
        <w:rPr>
          <w:rFonts w:hAnsi="ＭＳ Ｐ明朝"/>
          <w:color w:val="000000" w:themeColor="text1"/>
          <w:sz w:val="22"/>
        </w:rPr>
        <w:t xml:space="preserve"> </w:t>
      </w:r>
      <w:r w:rsidR="004E21EB" w:rsidRPr="0086114E">
        <w:rPr>
          <w:rFonts w:hAnsi="ＭＳ Ｐ明朝" w:hint="eastAsia"/>
          <w:color w:val="000000" w:themeColor="text1"/>
          <w:sz w:val="22"/>
        </w:rPr>
        <w:t>産業</w:t>
      </w:r>
      <w:r w:rsidR="007B4C18" w:rsidRPr="0086114E">
        <w:rPr>
          <w:rFonts w:hAnsi="ＭＳ Ｐ明朝" w:hint="eastAsia"/>
          <w:color w:val="000000" w:themeColor="text1"/>
          <w:sz w:val="22"/>
        </w:rPr>
        <w:t>製造</w:t>
      </w:r>
      <w:r w:rsidR="004E21EB" w:rsidRPr="0086114E">
        <w:rPr>
          <w:rFonts w:hAnsi="ＭＳ Ｐ明朝" w:hint="eastAsia"/>
          <w:color w:val="000000" w:themeColor="text1"/>
          <w:sz w:val="22"/>
        </w:rPr>
        <w:t>ソリューション本部</w:t>
      </w:r>
      <w:r w:rsidRPr="0086114E">
        <w:rPr>
          <w:color w:val="000000" w:themeColor="text1"/>
          <w:sz w:val="22"/>
        </w:rPr>
        <w:t xml:space="preserve"> [</w:t>
      </w:r>
      <w:r w:rsidRPr="0086114E">
        <w:rPr>
          <w:rFonts w:hAnsi="ＭＳ Ｐ明朝" w:hint="eastAsia"/>
          <w:color w:val="000000" w:themeColor="text1"/>
          <w:sz w:val="22"/>
        </w:rPr>
        <w:t>担当</w:t>
      </w:r>
      <w:r w:rsidR="000216E2" w:rsidRPr="0086114E">
        <w:rPr>
          <w:rFonts w:hAnsi="ＭＳ Ｐ明朝" w:hint="eastAsia"/>
          <w:color w:val="000000" w:themeColor="text1"/>
          <w:sz w:val="22"/>
        </w:rPr>
        <w:t>：</w:t>
      </w:r>
      <w:r w:rsidR="007C60ED" w:rsidRPr="002F4397">
        <w:rPr>
          <w:rFonts w:hAnsi="ＭＳ Ｐ明朝" w:hint="eastAsia"/>
          <w:color w:val="000000" w:themeColor="text1"/>
          <w:sz w:val="22"/>
        </w:rPr>
        <w:t>井坂</w:t>
      </w:r>
      <w:r w:rsidR="00764559">
        <w:rPr>
          <w:rFonts w:hAnsi="ＭＳ Ｐ明朝" w:hint="eastAsia"/>
          <w:color w:val="000000" w:themeColor="text1"/>
          <w:sz w:val="22"/>
        </w:rPr>
        <w:t>、山田</w:t>
      </w:r>
      <w:r w:rsidRPr="0086114E">
        <w:rPr>
          <w:color w:val="000000" w:themeColor="text1"/>
          <w:sz w:val="22"/>
        </w:rPr>
        <w:t>]</w:t>
      </w:r>
    </w:p>
    <w:p w:rsidR="00020B66" w:rsidRPr="0086114E" w:rsidRDefault="00020B66" w:rsidP="00020B66">
      <w:pPr>
        <w:rPr>
          <w:color w:val="000000" w:themeColor="text1"/>
          <w:sz w:val="22"/>
        </w:rPr>
      </w:pPr>
      <w:r w:rsidRPr="0086114E">
        <w:rPr>
          <w:rFonts w:hAnsi="ＭＳ Ｐ明朝" w:hint="eastAsia"/>
          <w:color w:val="000000" w:themeColor="text1"/>
          <w:sz w:val="22"/>
        </w:rPr>
        <w:t>〒</w:t>
      </w:r>
      <w:r w:rsidRPr="0086114E">
        <w:rPr>
          <w:color w:val="000000" w:themeColor="text1"/>
          <w:sz w:val="22"/>
        </w:rPr>
        <w:t xml:space="preserve">170-8466 </w:t>
      </w:r>
      <w:r w:rsidRPr="0086114E">
        <w:rPr>
          <w:rFonts w:hAnsi="ＭＳ Ｐ明朝" w:hint="eastAsia"/>
          <w:color w:val="000000" w:themeColor="text1"/>
          <w:sz w:val="22"/>
        </w:rPr>
        <w:t>東京都豊島区東池袋四丁目</w:t>
      </w:r>
      <w:r w:rsidRPr="0086114E">
        <w:rPr>
          <w:color w:val="000000" w:themeColor="text1"/>
          <w:sz w:val="22"/>
        </w:rPr>
        <w:t>5</w:t>
      </w:r>
      <w:r w:rsidRPr="0086114E">
        <w:rPr>
          <w:rFonts w:hAnsi="ＭＳ Ｐ明朝" w:hint="eastAsia"/>
          <w:color w:val="000000" w:themeColor="text1"/>
          <w:sz w:val="22"/>
        </w:rPr>
        <w:t>番</w:t>
      </w:r>
      <w:r w:rsidRPr="0086114E">
        <w:rPr>
          <w:color w:val="000000" w:themeColor="text1"/>
          <w:sz w:val="22"/>
        </w:rPr>
        <w:t>2</w:t>
      </w:r>
      <w:r w:rsidRPr="0086114E">
        <w:rPr>
          <w:rFonts w:hAnsi="ＭＳ Ｐ明朝" w:hint="eastAsia"/>
          <w:color w:val="000000" w:themeColor="text1"/>
          <w:sz w:val="22"/>
        </w:rPr>
        <w:t>号</w:t>
      </w:r>
    </w:p>
    <w:p w:rsidR="00020B66" w:rsidRPr="00E80E02" w:rsidRDefault="000216E2" w:rsidP="00020B66">
      <w:pPr>
        <w:rPr>
          <w:color w:val="000000" w:themeColor="text1"/>
          <w:sz w:val="22"/>
        </w:rPr>
      </w:pPr>
      <w:r w:rsidRPr="002F4397">
        <w:rPr>
          <w:rFonts w:hAnsi="ＭＳ Ｐ明朝" w:hint="eastAsia"/>
          <w:color w:val="000000" w:themeColor="text1"/>
          <w:sz w:val="22"/>
        </w:rPr>
        <w:t>電話</w:t>
      </w:r>
      <w:r w:rsidR="00020B66" w:rsidRPr="002F4397">
        <w:rPr>
          <w:rFonts w:hAnsi="ＭＳ Ｐ明朝" w:hint="eastAsia"/>
          <w:color w:val="000000" w:themeColor="text1"/>
          <w:sz w:val="22"/>
        </w:rPr>
        <w:t>：</w:t>
      </w:r>
      <w:r w:rsidR="00020B66" w:rsidRPr="002F4397">
        <w:rPr>
          <w:color w:val="000000" w:themeColor="text1"/>
          <w:sz w:val="22"/>
        </w:rPr>
        <w:t>03-</w:t>
      </w:r>
      <w:r w:rsidR="007C60ED" w:rsidRPr="002F4397">
        <w:rPr>
          <w:color w:val="000000" w:themeColor="text1"/>
          <w:sz w:val="22"/>
        </w:rPr>
        <w:t>5928</w:t>
      </w:r>
      <w:r w:rsidR="00020B66" w:rsidRPr="002F4397">
        <w:rPr>
          <w:color w:val="000000" w:themeColor="text1"/>
          <w:sz w:val="22"/>
        </w:rPr>
        <w:t>-</w:t>
      </w:r>
      <w:r w:rsidR="00E32591" w:rsidRPr="002F4397">
        <w:rPr>
          <w:color w:val="000000" w:themeColor="text1"/>
          <w:sz w:val="22"/>
        </w:rPr>
        <w:t>8255</w:t>
      </w:r>
      <w:r w:rsidR="00020B66" w:rsidRPr="0086114E">
        <w:rPr>
          <w:color w:val="000000" w:themeColor="text1"/>
          <w:sz w:val="22"/>
        </w:rPr>
        <w:t xml:space="preserve"> </w:t>
      </w:r>
      <w:r w:rsidR="004F4F50">
        <w:rPr>
          <w:color w:val="000000" w:themeColor="text1"/>
          <w:sz w:val="22"/>
        </w:rPr>
        <w:t>(</w:t>
      </w:r>
      <w:r w:rsidR="00020B66" w:rsidRPr="00E80E02">
        <w:rPr>
          <w:rFonts w:hAnsi="ＭＳ Ｐ明朝" w:hint="eastAsia"/>
          <w:color w:val="000000" w:themeColor="text1"/>
          <w:sz w:val="22"/>
        </w:rPr>
        <w:t>直通</w:t>
      </w:r>
      <w:r w:rsidR="004F4F50">
        <w:rPr>
          <w:color w:val="000000" w:themeColor="text1"/>
          <w:sz w:val="22"/>
        </w:rPr>
        <w:t>)</w:t>
      </w:r>
    </w:p>
    <w:p w:rsidR="00020B66" w:rsidRPr="00E80E02" w:rsidRDefault="00020B66" w:rsidP="00020B66">
      <w:pPr>
        <w:pStyle w:val="af5"/>
        <w:ind w:right="9936"/>
        <w:rPr>
          <w:rFonts w:ascii="ＭＳ Ｐ明朝" w:hAnsi="ＭＳ Ｐ明朝"/>
          <w:color w:val="000000" w:themeColor="text1"/>
          <w:sz w:val="22"/>
          <w:szCs w:val="22"/>
        </w:rPr>
      </w:pPr>
    </w:p>
    <w:p w:rsidR="009E1936" w:rsidRDefault="00020B66" w:rsidP="00020B66">
      <w:pPr>
        <w:rPr>
          <w:rFonts w:ascii="ＭＳ Ｐゴシック" w:eastAsia="ＭＳ Ｐゴシック" w:hAnsi="ＭＳ Ｐゴシック"/>
          <w:color w:val="000000" w:themeColor="text1"/>
          <w:sz w:val="22"/>
        </w:rPr>
      </w:pPr>
      <w:r w:rsidRPr="00E80E02">
        <w:rPr>
          <w:rFonts w:ascii="ＭＳ Ｐゴシック" w:eastAsia="ＭＳ Ｐゴシック" w:hAnsi="ＭＳ Ｐゴシック" w:hint="eastAsia"/>
          <w:color w:val="000000" w:themeColor="text1"/>
          <w:sz w:val="22"/>
        </w:rPr>
        <w:t>■報道機関お問い合わせ先</w:t>
      </w:r>
    </w:p>
    <w:p w:rsidR="00020B66" w:rsidRPr="00E80E02" w:rsidRDefault="00020B66" w:rsidP="00020B66">
      <w:pPr>
        <w:rPr>
          <w:color w:val="000000" w:themeColor="text1"/>
          <w:sz w:val="22"/>
        </w:rPr>
      </w:pPr>
      <w:r w:rsidRPr="00E80E02">
        <w:rPr>
          <w:rFonts w:hint="eastAsia"/>
          <w:color w:val="000000" w:themeColor="text1"/>
          <w:sz w:val="22"/>
        </w:rPr>
        <w:t>株式会社日立製作所</w:t>
      </w:r>
      <w:r w:rsidRPr="00E80E02">
        <w:rPr>
          <w:color w:val="000000" w:themeColor="text1"/>
          <w:sz w:val="22"/>
        </w:rPr>
        <w:t xml:space="preserve"> </w:t>
      </w:r>
      <w:r w:rsidR="007A78F7">
        <w:rPr>
          <w:rFonts w:hint="eastAsia"/>
          <w:color w:val="000000" w:themeColor="text1"/>
          <w:sz w:val="22"/>
        </w:rPr>
        <w:t>産業・水業務統括</w:t>
      </w:r>
      <w:r w:rsidRPr="00E80E02">
        <w:rPr>
          <w:rFonts w:hint="eastAsia"/>
          <w:color w:val="000000" w:themeColor="text1"/>
          <w:sz w:val="22"/>
        </w:rPr>
        <w:t>本部</w:t>
      </w:r>
      <w:r w:rsidR="00D75FE5">
        <w:rPr>
          <w:rFonts w:hint="eastAsia"/>
          <w:color w:val="000000" w:themeColor="text1"/>
          <w:sz w:val="22"/>
        </w:rPr>
        <w:t xml:space="preserve">　</w:t>
      </w:r>
      <w:r w:rsidR="00D75FE5" w:rsidRPr="00F323E4">
        <w:rPr>
          <w:rFonts w:hint="eastAsia"/>
          <w:color w:val="000000" w:themeColor="text1"/>
          <w:sz w:val="22"/>
        </w:rPr>
        <w:t>企画本部</w:t>
      </w:r>
      <w:r w:rsidR="00D75FE5" w:rsidRPr="00F323E4">
        <w:rPr>
          <w:rFonts w:hint="eastAsia"/>
          <w:color w:val="000000" w:themeColor="text1"/>
          <w:sz w:val="22"/>
        </w:rPr>
        <w:t xml:space="preserve"> </w:t>
      </w:r>
      <w:r w:rsidRPr="00E80E02">
        <w:rPr>
          <w:rFonts w:hint="eastAsia"/>
          <w:color w:val="000000" w:themeColor="text1"/>
          <w:sz w:val="22"/>
        </w:rPr>
        <w:t>広報部</w:t>
      </w:r>
      <w:r w:rsidRPr="00E80E02">
        <w:rPr>
          <w:color w:val="000000" w:themeColor="text1"/>
          <w:sz w:val="22"/>
        </w:rPr>
        <w:t xml:space="preserve"> [</w:t>
      </w:r>
      <w:r w:rsidRPr="00E80E02">
        <w:rPr>
          <w:rFonts w:hint="eastAsia"/>
          <w:color w:val="000000" w:themeColor="text1"/>
          <w:sz w:val="22"/>
        </w:rPr>
        <w:t>担当：</w:t>
      </w:r>
      <w:r w:rsidR="007A78F7">
        <w:rPr>
          <w:rFonts w:hint="eastAsia"/>
          <w:color w:val="000000" w:themeColor="text1"/>
          <w:sz w:val="22"/>
        </w:rPr>
        <w:t>森井、下山</w:t>
      </w:r>
      <w:r w:rsidRPr="00E80E02">
        <w:rPr>
          <w:color w:val="000000" w:themeColor="text1"/>
          <w:sz w:val="22"/>
        </w:rPr>
        <w:t>]</w:t>
      </w:r>
    </w:p>
    <w:p w:rsidR="00D75FE5" w:rsidRPr="00480121" w:rsidRDefault="00D75FE5" w:rsidP="009B5631">
      <w:pPr>
        <w:jc w:val="left"/>
        <w:rPr>
          <w:rFonts w:cstheme="minorBidi"/>
          <w:spacing w:val="-4"/>
          <w:sz w:val="22"/>
        </w:rPr>
      </w:pPr>
      <w:r w:rsidRPr="00F323E4">
        <w:rPr>
          <w:rFonts w:hint="eastAsia"/>
          <w:color w:val="000000" w:themeColor="text1"/>
          <w:sz w:val="22"/>
        </w:rPr>
        <w:t>〒</w:t>
      </w:r>
      <w:r w:rsidRPr="00F323E4">
        <w:rPr>
          <w:rFonts w:hint="eastAsia"/>
          <w:color w:val="000000" w:themeColor="text1"/>
          <w:sz w:val="22"/>
        </w:rPr>
        <w:t xml:space="preserve">170-8466 </w:t>
      </w:r>
      <w:r w:rsidRPr="00F323E4">
        <w:rPr>
          <w:rFonts w:hint="eastAsia"/>
          <w:color w:val="000000" w:themeColor="text1"/>
          <w:sz w:val="22"/>
        </w:rPr>
        <w:t>東京都豊島区東池袋四丁目</w:t>
      </w:r>
      <w:r w:rsidRPr="00F323E4">
        <w:rPr>
          <w:rFonts w:hint="eastAsia"/>
          <w:color w:val="000000" w:themeColor="text1"/>
          <w:sz w:val="22"/>
        </w:rPr>
        <w:t>5</w:t>
      </w:r>
      <w:r w:rsidRPr="00F323E4">
        <w:rPr>
          <w:rFonts w:hint="eastAsia"/>
          <w:color w:val="000000" w:themeColor="text1"/>
          <w:sz w:val="22"/>
        </w:rPr>
        <w:t>番</w:t>
      </w:r>
      <w:r w:rsidRPr="00F323E4">
        <w:rPr>
          <w:rFonts w:hint="eastAsia"/>
          <w:color w:val="000000" w:themeColor="text1"/>
          <w:sz w:val="22"/>
        </w:rPr>
        <w:t>2</w:t>
      </w:r>
      <w:r w:rsidRPr="00F323E4">
        <w:rPr>
          <w:rFonts w:hint="eastAsia"/>
          <w:color w:val="000000" w:themeColor="text1"/>
          <w:sz w:val="22"/>
        </w:rPr>
        <w:t>号</w:t>
      </w:r>
    </w:p>
    <w:p w:rsidR="00D75FE5" w:rsidRPr="00480121" w:rsidRDefault="00D75FE5" w:rsidP="009B5631">
      <w:pPr>
        <w:jc w:val="left"/>
        <w:rPr>
          <w:rFonts w:cstheme="minorBidi"/>
          <w:spacing w:val="-4"/>
          <w:sz w:val="22"/>
        </w:rPr>
      </w:pPr>
      <w:r w:rsidRPr="00480121">
        <w:rPr>
          <w:rFonts w:cstheme="minorBidi" w:hint="eastAsia"/>
          <w:spacing w:val="-4"/>
          <w:sz w:val="22"/>
        </w:rPr>
        <w:t>電話：</w:t>
      </w:r>
      <w:r w:rsidRPr="00480121">
        <w:rPr>
          <w:rFonts w:cstheme="minorBidi"/>
          <w:spacing w:val="-4"/>
          <w:sz w:val="22"/>
        </w:rPr>
        <w:t>03-</w:t>
      </w:r>
      <w:r w:rsidRPr="00F53D17">
        <w:rPr>
          <w:color w:val="000000" w:themeColor="text1"/>
          <w:sz w:val="22"/>
        </w:rPr>
        <w:t>5928-8104</w:t>
      </w:r>
      <w:r w:rsidRPr="00480121">
        <w:rPr>
          <w:rFonts w:cstheme="minorBidi"/>
          <w:spacing w:val="-4"/>
          <w:sz w:val="22"/>
        </w:rPr>
        <w:t xml:space="preserve"> (</w:t>
      </w:r>
      <w:r w:rsidRPr="00480121">
        <w:rPr>
          <w:rFonts w:cstheme="minorBidi" w:hint="eastAsia"/>
          <w:spacing w:val="-4"/>
          <w:sz w:val="22"/>
        </w:rPr>
        <w:t>直通</w:t>
      </w:r>
      <w:r w:rsidRPr="00480121">
        <w:rPr>
          <w:rFonts w:cstheme="minorBidi"/>
          <w:spacing w:val="-4"/>
          <w:sz w:val="22"/>
        </w:rPr>
        <w:t>)</w:t>
      </w:r>
    </w:p>
    <w:p w:rsidR="001A1B10" w:rsidRDefault="001A1B10" w:rsidP="00020B66">
      <w:pPr>
        <w:rPr>
          <w:color w:val="000000" w:themeColor="text1"/>
          <w:sz w:val="22"/>
        </w:rPr>
      </w:pPr>
    </w:p>
    <w:p w:rsidR="0004335C" w:rsidRPr="00E80E02" w:rsidRDefault="0004335C" w:rsidP="0004335C">
      <w:pPr>
        <w:rPr>
          <w:color w:val="000000" w:themeColor="text1"/>
          <w:sz w:val="22"/>
        </w:rPr>
      </w:pPr>
      <w:r w:rsidRPr="00E80E02">
        <w:rPr>
          <w:rFonts w:hAnsi="ＭＳ Ｐ明朝" w:hint="eastAsia"/>
          <w:color w:val="000000" w:themeColor="text1"/>
          <w:sz w:val="22"/>
        </w:rPr>
        <w:t>株式会社ダイセル</w:t>
      </w:r>
      <w:r w:rsidRPr="00E80E02">
        <w:rPr>
          <w:rFonts w:hint="eastAsia"/>
          <w:color w:val="000000" w:themeColor="text1"/>
          <w:sz w:val="22"/>
        </w:rPr>
        <w:t xml:space="preserve">　</w:t>
      </w:r>
      <w:r w:rsidR="005073BA">
        <w:rPr>
          <w:rFonts w:hint="eastAsia"/>
          <w:color w:val="000000" w:themeColor="text1"/>
          <w:sz w:val="22"/>
        </w:rPr>
        <w:t>I</w:t>
      </w:r>
      <w:r w:rsidR="005073BA">
        <w:rPr>
          <w:color w:val="000000" w:themeColor="text1"/>
          <w:sz w:val="22"/>
        </w:rPr>
        <w:t>R</w:t>
      </w:r>
      <w:r w:rsidRPr="00E80E02">
        <w:rPr>
          <w:rFonts w:hint="eastAsia"/>
          <w:color w:val="000000" w:themeColor="text1"/>
          <w:sz w:val="22"/>
        </w:rPr>
        <w:t>・広報室</w:t>
      </w:r>
      <w:r w:rsidRPr="00E80E02">
        <w:rPr>
          <w:rFonts w:hint="eastAsia"/>
          <w:color w:val="000000" w:themeColor="text1"/>
          <w:sz w:val="22"/>
        </w:rPr>
        <w:t xml:space="preserve"> </w:t>
      </w:r>
      <w:r w:rsidRPr="00E80E02">
        <w:rPr>
          <w:color w:val="000000" w:themeColor="text1"/>
          <w:sz w:val="22"/>
        </w:rPr>
        <w:t>[</w:t>
      </w:r>
      <w:r w:rsidRPr="00E80E02">
        <w:rPr>
          <w:rFonts w:hAnsi="ＭＳ Ｐ明朝" w:hint="eastAsia"/>
          <w:color w:val="000000" w:themeColor="text1"/>
          <w:sz w:val="22"/>
        </w:rPr>
        <w:t>担当：廣川</w:t>
      </w:r>
      <w:r w:rsidR="009B7FF2">
        <w:rPr>
          <w:rFonts w:hAnsi="ＭＳ Ｐ明朝" w:hint="eastAsia"/>
          <w:color w:val="000000" w:themeColor="text1"/>
          <w:sz w:val="22"/>
        </w:rPr>
        <w:t>、久保田</w:t>
      </w:r>
      <w:r w:rsidRPr="00E80E02">
        <w:rPr>
          <w:color w:val="000000" w:themeColor="text1"/>
          <w:sz w:val="22"/>
        </w:rPr>
        <w:t>]</w:t>
      </w:r>
    </w:p>
    <w:p w:rsidR="0004335C" w:rsidRPr="00E80E02" w:rsidRDefault="0004335C" w:rsidP="0004335C">
      <w:pPr>
        <w:rPr>
          <w:color w:val="000000" w:themeColor="text1"/>
          <w:sz w:val="22"/>
        </w:rPr>
      </w:pPr>
      <w:r w:rsidRPr="00E80E02">
        <w:rPr>
          <w:rFonts w:hAnsi="ＭＳ Ｐ明朝" w:hint="eastAsia"/>
          <w:color w:val="000000" w:themeColor="text1"/>
          <w:sz w:val="22"/>
        </w:rPr>
        <w:t>〒</w:t>
      </w:r>
      <w:r w:rsidRPr="00E80E02">
        <w:rPr>
          <w:rFonts w:hAnsi="ＭＳ Ｐ明朝" w:hint="eastAsia"/>
          <w:color w:val="000000" w:themeColor="text1"/>
          <w:sz w:val="22"/>
        </w:rPr>
        <w:t>108-8230</w:t>
      </w:r>
      <w:r w:rsidRPr="00E80E02">
        <w:rPr>
          <w:rFonts w:hint="eastAsia"/>
          <w:color w:val="000000" w:themeColor="text1"/>
          <w:sz w:val="22"/>
        </w:rPr>
        <w:t xml:space="preserve"> </w:t>
      </w:r>
      <w:r w:rsidRPr="00E80E02">
        <w:rPr>
          <w:rFonts w:hint="eastAsia"/>
          <w:color w:val="000000" w:themeColor="text1"/>
          <w:sz w:val="22"/>
        </w:rPr>
        <w:t>東京都港区港南</w:t>
      </w:r>
      <w:r w:rsidRPr="00E80E02">
        <w:rPr>
          <w:rFonts w:hint="eastAsia"/>
          <w:color w:val="000000" w:themeColor="text1"/>
          <w:sz w:val="22"/>
        </w:rPr>
        <w:t>2-18-1 JR</w:t>
      </w:r>
      <w:r w:rsidRPr="00E80E02">
        <w:rPr>
          <w:rFonts w:hint="eastAsia"/>
          <w:color w:val="000000" w:themeColor="text1"/>
          <w:sz w:val="22"/>
        </w:rPr>
        <w:t>品川イーストビル</w:t>
      </w:r>
    </w:p>
    <w:p w:rsidR="0004335C" w:rsidRPr="00E80E02" w:rsidRDefault="0004335C" w:rsidP="0004335C">
      <w:pPr>
        <w:rPr>
          <w:color w:val="000000" w:themeColor="text1"/>
          <w:sz w:val="22"/>
        </w:rPr>
      </w:pPr>
      <w:r w:rsidRPr="00E80E02">
        <w:rPr>
          <w:rFonts w:hAnsi="ＭＳ Ｐ明朝" w:hint="eastAsia"/>
          <w:color w:val="000000" w:themeColor="text1"/>
          <w:sz w:val="22"/>
        </w:rPr>
        <w:t>電話：</w:t>
      </w:r>
      <w:r w:rsidRPr="00E80E02">
        <w:rPr>
          <w:rFonts w:hAnsi="ＭＳ Ｐ明朝" w:hint="eastAsia"/>
          <w:color w:val="000000" w:themeColor="text1"/>
          <w:sz w:val="22"/>
        </w:rPr>
        <w:t>03-6711-8121</w:t>
      </w:r>
      <w:r w:rsidRPr="00E80E02">
        <w:rPr>
          <w:color w:val="000000" w:themeColor="text1"/>
          <w:sz w:val="22"/>
        </w:rPr>
        <w:t xml:space="preserve"> </w:t>
      </w:r>
      <w:r>
        <w:rPr>
          <w:color w:val="000000" w:themeColor="text1"/>
          <w:sz w:val="22"/>
        </w:rPr>
        <w:t>(</w:t>
      </w:r>
      <w:r w:rsidRPr="00E80E02">
        <w:rPr>
          <w:rFonts w:hAnsi="ＭＳ Ｐ明朝" w:hint="eastAsia"/>
          <w:color w:val="000000" w:themeColor="text1"/>
          <w:sz w:val="22"/>
        </w:rPr>
        <w:t>直通</w:t>
      </w:r>
      <w:r>
        <w:rPr>
          <w:color w:val="000000" w:themeColor="text1"/>
          <w:sz w:val="22"/>
        </w:rPr>
        <w:t>)</w:t>
      </w:r>
    </w:p>
    <w:p w:rsidR="0004335C" w:rsidRPr="00E80E02" w:rsidRDefault="0004335C" w:rsidP="00020B66">
      <w:pPr>
        <w:rPr>
          <w:color w:val="000000" w:themeColor="text1"/>
          <w:sz w:val="22"/>
        </w:rPr>
      </w:pPr>
    </w:p>
    <w:p w:rsidR="005D6AE5" w:rsidRDefault="000C5C1A" w:rsidP="00427BEC">
      <w:pPr>
        <w:pStyle w:val="af5"/>
        <w:rPr>
          <w:sz w:val="22"/>
        </w:rPr>
      </w:pPr>
      <w:r w:rsidRPr="00E80E02">
        <w:rPr>
          <w:rFonts w:ascii="ＭＳ Ｐ明朝" w:hAnsi="ＭＳ Ｐ明朝" w:hint="eastAsia"/>
          <w:sz w:val="22"/>
          <w:szCs w:val="22"/>
        </w:rPr>
        <w:t>以　上</w:t>
      </w:r>
    </w:p>
    <w:sectPr w:rsidR="005D6AE5" w:rsidSect="001627B8">
      <w:headerReference w:type="default" r:id="rId15"/>
      <w:footerReference w:type="default" r:id="rId16"/>
      <w:type w:val="continuous"/>
      <w:pgSz w:w="11906" w:h="16838" w:code="9"/>
      <w:pgMar w:top="1985" w:right="1134" w:bottom="1418" w:left="1701" w:header="851" w:footer="851" w:gutter="0"/>
      <w:cols w:space="425"/>
      <w:docGrid w:type="linesAndChars" w:linePitch="319" w:charSpace="-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6E" w:rsidRDefault="00FA556E" w:rsidP="009C0445">
      <w:r>
        <w:separator/>
      </w:r>
    </w:p>
  </w:endnote>
  <w:endnote w:type="continuationSeparator" w:id="0">
    <w:p w:rsidR="00FA556E" w:rsidRDefault="00FA556E" w:rsidP="009C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87493"/>
      <w:docPartObj>
        <w:docPartGallery w:val="Page Numbers (Bottom of Page)"/>
        <w:docPartUnique/>
      </w:docPartObj>
    </w:sdtPr>
    <w:sdtEndPr/>
    <w:sdtContent>
      <w:p w:rsidR="00B23661" w:rsidRDefault="00B23661" w:rsidP="003B63AE">
        <w:pPr>
          <w:pStyle w:val="a7"/>
        </w:pPr>
        <w:r>
          <w:fldChar w:fldCharType="begin"/>
        </w:r>
        <w:r>
          <w:instrText>PAGE   \* MERGEFORMAT</w:instrText>
        </w:r>
        <w:r>
          <w:fldChar w:fldCharType="separate"/>
        </w:r>
        <w:r w:rsidR="00000A97" w:rsidRPr="00000A97">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6E" w:rsidRDefault="00FA556E" w:rsidP="009C0445">
      <w:r>
        <w:separator/>
      </w:r>
    </w:p>
  </w:footnote>
  <w:footnote w:type="continuationSeparator" w:id="0">
    <w:p w:rsidR="00FA556E" w:rsidRDefault="00FA556E" w:rsidP="009C0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61" w:rsidRDefault="00B23661">
    <w:pPr>
      <w:pStyle w:val="a5"/>
    </w:pPr>
    <w:r>
      <w:rPr>
        <w:noProof/>
      </w:rPr>
      <w:ptab w:relativeTo="margin" w:alignment="right" w:leader="none"/>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速水寛基 / HAYAMIZU，HIROKI">
    <w15:presenceInfo w15:providerId="AD" w15:userId="S-1-5-21-2460280860-2823173241-3174630117-987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3"/>
  <w:drawingGridVerticalSpacing w:val="319"/>
  <w:displayHorizontalDrawingGridEvery w:val="0"/>
  <w:characterSpacingControl w:val="compressPunctuation"/>
  <w:hdrShapeDefaults>
    <o:shapedefaults v:ext="edit" spidmax="2049" style="mso-position-vertical-relative:line" fill="f" fillcolor="white" stroke="f">
      <v:fill color="white" on="f"/>
      <v:stroke on="f"/>
      <v:textbox style="mso-rotate-with-shape: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54"/>
    <w:rsid w:val="00000A95"/>
    <w:rsid w:val="00000A97"/>
    <w:rsid w:val="00000FD0"/>
    <w:rsid w:val="00010C14"/>
    <w:rsid w:val="00014DFD"/>
    <w:rsid w:val="00016220"/>
    <w:rsid w:val="00016B7B"/>
    <w:rsid w:val="000200A9"/>
    <w:rsid w:val="00020B66"/>
    <w:rsid w:val="000216E2"/>
    <w:rsid w:val="00023128"/>
    <w:rsid w:val="000248D9"/>
    <w:rsid w:val="00027F12"/>
    <w:rsid w:val="00030D35"/>
    <w:rsid w:val="0003372A"/>
    <w:rsid w:val="00033D95"/>
    <w:rsid w:val="000349FF"/>
    <w:rsid w:val="00035405"/>
    <w:rsid w:val="00036DB5"/>
    <w:rsid w:val="00037277"/>
    <w:rsid w:val="00040967"/>
    <w:rsid w:val="000414A9"/>
    <w:rsid w:val="00043007"/>
    <w:rsid w:val="00043291"/>
    <w:rsid w:val="0004335C"/>
    <w:rsid w:val="00053F58"/>
    <w:rsid w:val="0005401D"/>
    <w:rsid w:val="00055819"/>
    <w:rsid w:val="000578F9"/>
    <w:rsid w:val="00061C7A"/>
    <w:rsid w:val="00061E1C"/>
    <w:rsid w:val="00065D7C"/>
    <w:rsid w:val="00071529"/>
    <w:rsid w:val="00072C81"/>
    <w:rsid w:val="00077022"/>
    <w:rsid w:val="00084817"/>
    <w:rsid w:val="00087AB2"/>
    <w:rsid w:val="00090162"/>
    <w:rsid w:val="00096803"/>
    <w:rsid w:val="000A0C8A"/>
    <w:rsid w:val="000A2881"/>
    <w:rsid w:val="000A4DB6"/>
    <w:rsid w:val="000B1ABA"/>
    <w:rsid w:val="000C078A"/>
    <w:rsid w:val="000C5C1A"/>
    <w:rsid w:val="000D163A"/>
    <w:rsid w:val="000D2F77"/>
    <w:rsid w:val="000D551A"/>
    <w:rsid w:val="000D6121"/>
    <w:rsid w:val="000E02C8"/>
    <w:rsid w:val="000E06DD"/>
    <w:rsid w:val="000E1A19"/>
    <w:rsid w:val="000E1B3B"/>
    <w:rsid w:val="000E2292"/>
    <w:rsid w:val="000E24FB"/>
    <w:rsid w:val="000F0EBA"/>
    <w:rsid w:val="000F13BF"/>
    <w:rsid w:val="000F3634"/>
    <w:rsid w:val="000F3AB7"/>
    <w:rsid w:val="000F5198"/>
    <w:rsid w:val="000F7D0E"/>
    <w:rsid w:val="0010005D"/>
    <w:rsid w:val="00101117"/>
    <w:rsid w:val="00113119"/>
    <w:rsid w:val="00113587"/>
    <w:rsid w:val="00113694"/>
    <w:rsid w:val="00117C0A"/>
    <w:rsid w:val="00133C46"/>
    <w:rsid w:val="00135DBF"/>
    <w:rsid w:val="001372C2"/>
    <w:rsid w:val="00137333"/>
    <w:rsid w:val="001404A8"/>
    <w:rsid w:val="00143E50"/>
    <w:rsid w:val="00143FC2"/>
    <w:rsid w:val="00145537"/>
    <w:rsid w:val="001555E2"/>
    <w:rsid w:val="00156D25"/>
    <w:rsid w:val="00157C37"/>
    <w:rsid w:val="001627B8"/>
    <w:rsid w:val="0016349D"/>
    <w:rsid w:val="00174378"/>
    <w:rsid w:val="00174BBA"/>
    <w:rsid w:val="001858A6"/>
    <w:rsid w:val="00185952"/>
    <w:rsid w:val="00186C54"/>
    <w:rsid w:val="00186EEC"/>
    <w:rsid w:val="00191BFB"/>
    <w:rsid w:val="001A1B10"/>
    <w:rsid w:val="001A4F15"/>
    <w:rsid w:val="001B237C"/>
    <w:rsid w:val="001B5FA8"/>
    <w:rsid w:val="001B6D47"/>
    <w:rsid w:val="001B79E9"/>
    <w:rsid w:val="001C06A3"/>
    <w:rsid w:val="001C1186"/>
    <w:rsid w:val="001C725D"/>
    <w:rsid w:val="001C7C27"/>
    <w:rsid w:val="001D03E7"/>
    <w:rsid w:val="001D3291"/>
    <w:rsid w:val="001D458D"/>
    <w:rsid w:val="001D5E40"/>
    <w:rsid w:val="001D71D8"/>
    <w:rsid w:val="001D766B"/>
    <w:rsid w:val="001E0391"/>
    <w:rsid w:val="001E1828"/>
    <w:rsid w:val="001E1FD4"/>
    <w:rsid w:val="001E3D97"/>
    <w:rsid w:val="001E4290"/>
    <w:rsid w:val="001E46A9"/>
    <w:rsid w:val="001E57FE"/>
    <w:rsid w:val="001E675A"/>
    <w:rsid w:val="001F66BE"/>
    <w:rsid w:val="001F6D18"/>
    <w:rsid w:val="001F6EFD"/>
    <w:rsid w:val="001F7D26"/>
    <w:rsid w:val="001F7EE8"/>
    <w:rsid w:val="002014C9"/>
    <w:rsid w:val="00210AC9"/>
    <w:rsid w:val="00215B8B"/>
    <w:rsid w:val="002202F6"/>
    <w:rsid w:val="0022045F"/>
    <w:rsid w:val="0023048A"/>
    <w:rsid w:val="00236058"/>
    <w:rsid w:val="00242CB2"/>
    <w:rsid w:val="002519B6"/>
    <w:rsid w:val="00252BB2"/>
    <w:rsid w:val="00253791"/>
    <w:rsid w:val="00255529"/>
    <w:rsid w:val="002716EE"/>
    <w:rsid w:val="00281C7D"/>
    <w:rsid w:val="002851D6"/>
    <w:rsid w:val="002877C9"/>
    <w:rsid w:val="00296326"/>
    <w:rsid w:val="002A0182"/>
    <w:rsid w:val="002A4E08"/>
    <w:rsid w:val="002A66EF"/>
    <w:rsid w:val="002A7B34"/>
    <w:rsid w:val="002B05FC"/>
    <w:rsid w:val="002C03AC"/>
    <w:rsid w:val="002C04F4"/>
    <w:rsid w:val="002C6639"/>
    <w:rsid w:val="002D0841"/>
    <w:rsid w:val="002D097E"/>
    <w:rsid w:val="002D4834"/>
    <w:rsid w:val="002D611D"/>
    <w:rsid w:val="002E13C6"/>
    <w:rsid w:val="002E3A75"/>
    <w:rsid w:val="002E506B"/>
    <w:rsid w:val="002E5C35"/>
    <w:rsid w:val="002F4397"/>
    <w:rsid w:val="002F7EA7"/>
    <w:rsid w:val="00302D52"/>
    <w:rsid w:val="00305108"/>
    <w:rsid w:val="0030535E"/>
    <w:rsid w:val="00306722"/>
    <w:rsid w:val="00307D02"/>
    <w:rsid w:val="0031257C"/>
    <w:rsid w:val="00314BFA"/>
    <w:rsid w:val="00320356"/>
    <w:rsid w:val="00324C3C"/>
    <w:rsid w:val="00325E1D"/>
    <w:rsid w:val="00327F18"/>
    <w:rsid w:val="003326EC"/>
    <w:rsid w:val="00333DD4"/>
    <w:rsid w:val="00337176"/>
    <w:rsid w:val="00337AE4"/>
    <w:rsid w:val="0034643F"/>
    <w:rsid w:val="0035501B"/>
    <w:rsid w:val="00357EDE"/>
    <w:rsid w:val="00362098"/>
    <w:rsid w:val="00363D0E"/>
    <w:rsid w:val="003700A9"/>
    <w:rsid w:val="00372109"/>
    <w:rsid w:val="00376B78"/>
    <w:rsid w:val="0037705E"/>
    <w:rsid w:val="00380029"/>
    <w:rsid w:val="00383FF7"/>
    <w:rsid w:val="003874F5"/>
    <w:rsid w:val="003876FA"/>
    <w:rsid w:val="00390687"/>
    <w:rsid w:val="00392635"/>
    <w:rsid w:val="0039379C"/>
    <w:rsid w:val="00393809"/>
    <w:rsid w:val="00396609"/>
    <w:rsid w:val="003A0595"/>
    <w:rsid w:val="003A2EF5"/>
    <w:rsid w:val="003A49B6"/>
    <w:rsid w:val="003A5394"/>
    <w:rsid w:val="003A572D"/>
    <w:rsid w:val="003A6C73"/>
    <w:rsid w:val="003B63AE"/>
    <w:rsid w:val="003C22B6"/>
    <w:rsid w:val="003C49C6"/>
    <w:rsid w:val="003C525A"/>
    <w:rsid w:val="003D5ECB"/>
    <w:rsid w:val="003E040C"/>
    <w:rsid w:val="003E188D"/>
    <w:rsid w:val="003F254A"/>
    <w:rsid w:val="003F3508"/>
    <w:rsid w:val="003F4154"/>
    <w:rsid w:val="003F6BF9"/>
    <w:rsid w:val="003F706C"/>
    <w:rsid w:val="003F7297"/>
    <w:rsid w:val="00400E64"/>
    <w:rsid w:val="00401082"/>
    <w:rsid w:val="0040496A"/>
    <w:rsid w:val="00405087"/>
    <w:rsid w:val="00406ED7"/>
    <w:rsid w:val="00411CDF"/>
    <w:rsid w:val="004136A8"/>
    <w:rsid w:val="00413A37"/>
    <w:rsid w:val="00417086"/>
    <w:rsid w:val="0042104F"/>
    <w:rsid w:val="004226EC"/>
    <w:rsid w:val="00427BEC"/>
    <w:rsid w:val="00436DF0"/>
    <w:rsid w:val="004376B7"/>
    <w:rsid w:val="00440385"/>
    <w:rsid w:val="00441C95"/>
    <w:rsid w:val="00444137"/>
    <w:rsid w:val="00450223"/>
    <w:rsid w:val="00452440"/>
    <w:rsid w:val="004528B7"/>
    <w:rsid w:val="00453E88"/>
    <w:rsid w:val="00456B9F"/>
    <w:rsid w:val="00457F17"/>
    <w:rsid w:val="00461493"/>
    <w:rsid w:val="00461D99"/>
    <w:rsid w:val="004628F6"/>
    <w:rsid w:val="004644F5"/>
    <w:rsid w:val="004672E7"/>
    <w:rsid w:val="00473555"/>
    <w:rsid w:val="00474723"/>
    <w:rsid w:val="00481ECF"/>
    <w:rsid w:val="00482F8B"/>
    <w:rsid w:val="00485079"/>
    <w:rsid w:val="00485C6F"/>
    <w:rsid w:val="004874C5"/>
    <w:rsid w:val="004933EF"/>
    <w:rsid w:val="00493F61"/>
    <w:rsid w:val="004962E3"/>
    <w:rsid w:val="004A0BA7"/>
    <w:rsid w:val="004A36C7"/>
    <w:rsid w:val="004B48DB"/>
    <w:rsid w:val="004B60AB"/>
    <w:rsid w:val="004B7824"/>
    <w:rsid w:val="004C0CA3"/>
    <w:rsid w:val="004C2665"/>
    <w:rsid w:val="004C311F"/>
    <w:rsid w:val="004C4886"/>
    <w:rsid w:val="004C48D9"/>
    <w:rsid w:val="004C6847"/>
    <w:rsid w:val="004C7E6B"/>
    <w:rsid w:val="004D0EA1"/>
    <w:rsid w:val="004D1E55"/>
    <w:rsid w:val="004D2098"/>
    <w:rsid w:val="004D615C"/>
    <w:rsid w:val="004E134A"/>
    <w:rsid w:val="004E21B0"/>
    <w:rsid w:val="004E21EB"/>
    <w:rsid w:val="004E3D09"/>
    <w:rsid w:val="004E67B6"/>
    <w:rsid w:val="004F04F2"/>
    <w:rsid w:val="004F0F94"/>
    <w:rsid w:val="004F1C6E"/>
    <w:rsid w:val="004F4F50"/>
    <w:rsid w:val="0050067A"/>
    <w:rsid w:val="0050172C"/>
    <w:rsid w:val="005073BA"/>
    <w:rsid w:val="00507DED"/>
    <w:rsid w:val="005103C4"/>
    <w:rsid w:val="00511418"/>
    <w:rsid w:val="00511C23"/>
    <w:rsid w:val="00514655"/>
    <w:rsid w:val="00521F83"/>
    <w:rsid w:val="00523525"/>
    <w:rsid w:val="00523F8A"/>
    <w:rsid w:val="00526E18"/>
    <w:rsid w:val="005271C4"/>
    <w:rsid w:val="0053065F"/>
    <w:rsid w:val="005306D9"/>
    <w:rsid w:val="0053132D"/>
    <w:rsid w:val="00531A03"/>
    <w:rsid w:val="0053206C"/>
    <w:rsid w:val="00533A2C"/>
    <w:rsid w:val="0053409C"/>
    <w:rsid w:val="0054460F"/>
    <w:rsid w:val="00545764"/>
    <w:rsid w:val="00553544"/>
    <w:rsid w:val="005542B5"/>
    <w:rsid w:val="0055600C"/>
    <w:rsid w:val="00562381"/>
    <w:rsid w:val="00564F00"/>
    <w:rsid w:val="00574616"/>
    <w:rsid w:val="00574E59"/>
    <w:rsid w:val="005754EA"/>
    <w:rsid w:val="00575858"/>
    <w:rsid w:val="00575B59"/>
    <w:rsid w:val="0058007F"/>
    <w:rsid w:val="00584343"/>
    <w:rsid w:val="00585FBD"/>
    <w:rsid w:val="00592303"/>
    <w:rsid w:val="00596589"/>
    <w:rsid w:val="005975FB"/>
    <w:rsid w:val="005A38F5"/>
    <w:rsid w:val="005A643B"/>
    <w:rsid w:val="005A64D5"/>
    <w:rsid w:val="005B007D"/>
    <w:rsid w:val="005B20ED"/>
    <w:rsid w:val="005B29B5"/>
    <w:rsid w:val="005B5531"/>
    <w:rsid w:val="005C3C56"/>
    <w:rsid w:val="005C6A75"/>
    <w:rsid w:val="005D0ABA"/>
    <w:rsid w:val="005D39C8"/>
    <w:rsid w:val="005D4D88"/>
    <w:rsid w:val="005D6AE5"/>
    <w:rsid w:val="005E0C1C"/>
    <w:rsid w:val="005E159D"/>
    <w:rsid w:val="005E1F6C"/>
    <w:rsid w:val="005E5419"/>
    <w:rsid w:val="005E7F40"/>
    <w:rsid w:val="005F55BA"/>
    <w:rsid w:val="005F55EC"/>
    <w:rsid w:val="00600A44"/>
    <w:rsid w:val="006014A3"/>
    <w:rsid w:val="00604375"/>
    <w:rsid w:val="00604BF9"/>
    <w:rsid w:val="00612D06"/>
    <w:rsid w:val="006262BF"/>
    <w:rsid w:val="00627263"/>
    <w:rsid w:val="00630492"/>
    <w:rsid w:val="0063212C"/>
    <w:rsid w:val="00641FB0"/>
    <w:rsid w:val="0064216F"/>
    <w:rsid w:val="00642ABF"/>
    <w:rsid w:val="00643D1A"/>
    <w:rsid w:val="00643D70"/>
    <w:rsid w:val="00644201"/>
    <w:rsid w:val="00644AD0"/>
    <w:rsid w:val="00647400"/>
    <w:rsid w:val="006508CB"/>
    <w:rsid w:val="00651E03"/>
    <w:rsid w:val="006525D8"/>
    <w:rsid w:val="00653A66"/>
    <w:rsid w:val="00654416"/>
    <w:rsid w:val="00655114"/>
    <w:rsid w:val="006579A6"/>
    <w:rsid w:val="006636E3"/>
    <w:rsid w:val="0066582D"/>
    <w:rsid w:val="00666190"/>
    <w:rsid w:val="00667325"/>
    <w:rsid w:val="00667A9B"/>
    <w:rsid w:val="0067080E"/>
    <w:rsid w:val="00672D99"/>
    <w:rsid w:val="00672EFD"/>
    <w:rsid w:val="00674719"/>
    <w:rsid w:val="00676DD7"/>
    <w:rsid w:val="0067708F"/>
    <w:rsid w:val="00681130"/>
    <w:rsid w:val="006841D5"/>
    <w:rsid w:val="006874E6"/>
    <w:rsid w:val="00687AEE"/>
    <w:rsid w:val="00690AA4"/>
    <w:rsid w:val="0069278D"/>
    <w:rsid w:val="006935E9"/>
    <w:rsid w:val="00696AFA"/>
    <w:rsid w:val="006A3F19"/>
    <w:rsid w:val="006A4C3A"/>
    <w:rsid w:val="006A5715"/>
    <w:rsid w:val="006A6582"/>
    <w:rsid w:val="006A726D"/>
    <w:rsid w:val="006B2310"/>
    <w:rsid w:val="006B608E"/>
    <w:rsid w:val="006B6F23"/>
    <w:rsid w:val="006C1773"/>
    <w:rsid w:val="006C338E"/>
    <w:rsid w:val="006C410A"/>
    <w:rsid w:val="006C4384"/>
    <w:rsid w:val="006C66B7"/>
    <w:rsid w:val="006C7528"/>
    <w:rsid w:val="006D1687"/>
    <w:rsid w:val="006D1A07"/>
    <w:rsid w:val="006D74F6"/>
    <w:rsid w:val="006E01B7"/>
    <w:rsid w:val="006F512F"/>
    <w:rsid w:val="006F5401"/>
    <w:rsid w:val="00702BBD"/>
    <w:rsid w:val="007073D6"/>
    <w:rsid w:val="00707E75"/>
    <w:rsid w:val="0071100E"/>
    <w:rsid w:val="00712F23"/>
    <w:rsid w:val="007167A6"/>
    <w:rsid w:val="00720BCE"/>
    <w:rsid w:val="00720DCF"/>
    <w:rsid w:val="0072685B"/>
    <w:rsid w:val="007330DA"/>
    <w:rsid w:val="00736BEB"/>
    <w:rsid w:val="00740EF2"/>
    <w:rsid w:val="00743517"/>
    <w:rsid w:val="007441AE"/>
    <w:rsid w:val="007444D1"/>
    <w:rsid w:val="00744C2C"/>
    <w:rsid w:val="0075158A"/>
    <w:rsid w:val="00753067"/>
    <w:rsid w:val="007553CF"/>
    <w:rsid w:val="00760568"/>
    <w:rsid w:val="00761B63"/>
    <w:rsid w:val="00764559"/>
    <w:rsid w:val="007663C8"/>
    <w:rsid w:val="00771768"/>
    <w:rsid w:val="007725EB"/>
    <w:rsid w:val="00772805"/>
    <w:rsid w:val="00773290"/>
    <w:rsid w:val="007815C0"/>
    <w:rsid w:val="007827AF"/>
    <w:rsid w:val="00782FD8"/>
    <w:rsid w:val="00785D93"/>
    <w:rsid w:val="00786EC4"/>
    <w:rsid w:val="00790A39"/>
    <w:rsid w:val="007A07E2"/>
    <w:rsid w:val="007A3F10"/>
    <w:rsid w:val="007A649E"/>
    <w:rsid w:val="007A774C"/>
    <w:rsid w:val="007A78F7"/>
    <w:rsid w:val="007B1C78"/>
    <w:rsid w:val="007B259C"/>
    <w:rsid w:val="007B2FD4"/>
    <w:rsid w:val="007B4C18"/>
    <w:rsid w:val="007B6C94"/>
    <w:rsid w:val="007B7710"/>
    <w:rsid w:val="007C54B7"/>
    <w:rsid w:val="007C60ED"/>
    <w:rsid w:val="007C6B20"/>
    <w:rsid w:val="007D0743"/>
    <w:rsid w:val="007D10FD"/>
    <w:rsid w:val="007D336B"/>
    <w:rsid w:val="007D39A3"/>
    <w:rsid w:val="007E14F7"/>
    <w:rsid w:val="007E401F"/>
    <w:rsid w:val="007F0708"/>
    <w:rsid w:val="007F0AAF"/>
    <w:rsid w:val="007F0CE1"/>
    <w:rsid w:val="007F19FE"/>
    <w:rsid w:val="007F25D4"/>
    <w:rsid w:val="007F3452"/>
    <w:rsid w:val="007F3B24"/>
    <w:rsid w:val="00801301"/>
    <w:rsid w:val="008038B4"/>
    <w:rsid w:val="0080559E"/>
    <w:rsid w:val="00806201"/>
    <w:rsid w:val="00806702"/>
    <w:rsid w:val="0081416A"/>
    <w:rsid w:val="00824CED"/>
    <w:rsid w:val="008325B4"/>
    <w:rsid w:val="008327E4"/>
    <w:rsid w:val="00835790"/>
    <w:rsid w:val="0083674E"/>
    <w:rsid w:val="00841ACC"/>
    <w:rsid w:val="00843C5C"/>
    <w:rsid w:val="008466D4"/>
    <w:rsid w:val="0084676B"/>
    <w:rsid w:val="00852040"/>
    <w:rsid w:val="008610C6"/>
    <w:rsid w:val="0086114E"/>
    <w:rsid w:val="00863569"/>
    <w:rsid w:val="00864B05"/>
    <w:rsid w:val="00870CAE"/>
    <w:rsid w:val="008723C8"/>
    <w:rsid w:val="00875C07"/>
    <w:rsid w:val="00877155"/>
    <w:rsid w:val="00877369"/>
    <w:rsid w:val="00877BDB"/>
    <w:rsid w:val="00881396"/>
    <w:rsid w:val="00881A9C"/>
    <w:rsid w:val="00882529"/>
    <w:rsid w:val="00891F6C"/>
    <w:rsid w:val="00892F8C"/>
    <w:rsid w:val="00896370"/>
    <w:rsid w:val="00896C4B"/>
    <w:rsid w:val="008A063C"/>
    <w:rsid w:val="008A2DC7"/>
    <w:rsid w:val="008B3F54"/>
    <w:rsid w:val="008C6ED2"/>
    <w:rsid w:val="008D0D6F"/>
    <w:rsid w:val="008E21CE"/>
    <w:rsid w:val="008E491F"/>
    <w:rsid w:val="008E5F75"/>
    <w:rsid w:val="008F69B9"/>
    <w:rsid w:val="00900634"/>
    <w:rsid w:val="009015F9"/>
    <w:rsid w:val="00902CDD"/>
    <w:rsid w:val="00903B17"/>
    <w:rsid w:val="00903FFD"/>
    <w:rsid w:val="00904FB0"/>
    <w:rsid w:val="009132DA"/>
    <w:rsid w:val="0091339B"/>
    <w:rsid w:val="009175EA"/>
    <w:rsid w:val="009221DE"/>
    <w:rsid w:val="009234C4"/>
    <w:rsid w:val="00926277"/>
    <w:rsid w:val="009308D6"/>
    <w:rsid w:val="0093663F"/>
    <w:rsid w:val="00942FD1"/>
    <w:rsid w:val="0094313E"/>
    <w:rsid w:val="009455C7"/>
    <w:rsid w:val="00946384"/>
    <w:rsid w:val="00946662"/>
    <w:rsid w:val="009473EF"/>
    <w:rsid w:val="0095551A"/>
    <w:rsid w:val="0096341D"/>
    <w:rsid w:val="00964CB0"/>
    <w:rsid w:val="00966751"/>
    <w:rsid w:val="009673F4"/>
    <w:rsid w:val="0096740C"/>
    <w:rsid w:val="00967439"/>
    <w:rsid w:val="00977B17"/>
    <w:rsid w:val="00983287"/>
    <w:rsid w:val="00983F8B"/>
    <w:rsid w:val="00986D74"/>
    <w:rsid w:val="0098745D"/>
    <w:rsid w:val="009951F1"/>
    <w:rsid w:val="00995AA0"/>
    <w:rsid w:val="009A1037"/>
    <w:rsid w:val="009B1DA2"/>
    <w:rsid w:val="009B3A80"/>
    <w:rsid w:val="009B45AB"/>
    <w:rsid w:val="009B4A20"/>
    <w:rsid w:val="009B5631"/>
    <w:rsid w:val="009B7FF2"/>
    <w:rsid w:val="009C0445"/>
    <w:rsid w:val="009C0744"/>
    <w:rsid w:val="009C0B58"/>
    <w:rsid w:val="009C1FA2"/>
    <w:rsid w:val="009C4FD1"/>
    <w:rsid w:val="009C63EF"/>
    <w:rsid w:val="009C7C06"/>
    <w:rsid w:val="009C7D23"/>
    <w:rsid w:val="009D3F13"/>
    <w:rsid w:val="009D3FFD"/>
    <w:rsid w:val="009D74D0"/>
    <w:rsid w:val="009E0EED"/>
    <w:rsid w:val="009E1936"/>
    <w:rsid w:val="009E27E4"/>
    <w:rsid w:val="009E33F9"/>
    <w:rsid w:val="009E43EF"/>
    <w:rsid w:val="009E4C6A"/>
    <w:rsid w:val="009F514B"/>
    <w:rsid w:val="009F56E7"/>
    <w:rsid w:val="009F6458"/>
    <w:rsid w:val="009F66E2"/>
    <w:rsid w:val="009F6E9C"/>
    <w:rsid w:val="00A0020A"/>
    <w:rsid w:val="00A007BD"/>
    <w:rsid w:val="00A00B9E"/>
    <w:rsid w:val="00A019A2"/>
    <w:rsid w:val="00A03B56"/>
    <w:rsid w:val="00A05823"/>
    <w:rsid w:val="00A12A92"/>
    <w:rsid w:val="00A1415D"/>
    <w:rsid w:val="00A17636"/>
    <w:rsid w:val="00A20546"/>
    <w:rsid w:val="00A206B9"/>
    <w:rsid w:val="00A213AC"/>
    <w:rsid w:val="00A216B2"/>
    <w:rsid w:val="00A22048"/>
    <w:rsid w:val="00A24903"/>
    <w:rsid w:val="00A24CBE"/>
    <w:rsid w:val="00A2796A"/>
    <w:rsid w:val="00A33053"/>
    <w:rsid w:val="00A37D69"/>
    <w:rsid w:val="00A44FF5"/>
    <w:rsid w:val="00A46B15"/>
    <w:rsid w:val="00A46D3D"/>
    <w:rsid w:val="00A526CB"/>
    <w:rsid w:val="00A54F9A"/>
    <w:rsid w:val="00A550B1"/>
    <w:rsid w:val="00A577A2"/>
    <w:rsid w:val="00A601AE"/>
    <w:rsid w:val="00A6039F"/>
    <w:rsid w:val="00A6178D"/>
    <w:rsid w:val="00A63601"/>
    <w:rsid w:val="00A645F9"/>
    <w:rsid w:val="00A6737F"/>
    <w:rsid w:val="00A722D0"/>
    <w:rsid w:val="00A73CA2"/>
    <w:rsid w:val="00A77F51"/>
    <w:rsid w:val="00A82184"/>
    <w:rsid w:val="00A85D57"/>
    <w:rsid w:val="00A8609B"/>
    <w:rsid w:val="00A91B83"/>
    <w:rsid w:val="00A93452"/>
    <w:rsid w:val="00AA3017"/>
    <w:rsid w:val="00AB1538"/>
    <w:rsid w:val="00AB1A26"/>
    <w:rsid w:val="00AB2651"/>
    <w:rsid w:val="00AB2839"/>
    <w:rsid w:val="00AB3B9D"/>
    <w:rsid w:val="00AC6BE8"/>
    <w:rsid w:val="00AC6D1D"/>
    <w:rsid w:val="00AC7BD0"/>
    <w:rsid w:val="00AD5E31"/>
    <w:rsid w:val="00AD6E0C"/>
    <w:rsid w:val="00AE156D"/>
    <w:rsid w:val="00AE3B36"/>
    <w:rsid w:val="00B007C6"/>
    <w:rsid w:val="00B025CE"/>
    <w:rsid w:val="00B050D3"/>
    <w:rsid w:val="00B14661"/>
    <w:rsid w:val="00B23661"/>
    <w:rsid w:val="00B2451D"/>
    <w:rsid w:val="00B34F57"/>
    <w:rsid w:val="00B40107"/>
    <w:rsid w:val="00B4123F"/>
    <w:rsid w:val="00B417E5"/>
    <w:rsid w:val="00B45E85"/>
    <w:rsid w:val="00B46257"/>
    <w:rsid w:val="00B51318"/>
    <w:rsid w:val="00B56A23"/>
    <w:rsid w:val="00B62DEE"/>
    <w:rsid w:val="00B645DE"/>
    <w:rsid w:val="00B70B37"/>
    <w:rsid w:val="00B73A0E"/>
    <w:rsid w:val="00B73BC3"/>
    <w:rsid w:val="00B73FF7"/>
    <w:rsid w:val="00B74F0E"/>
    <w:rsid w:val="00B809CD"/>
    <w:rsid w:val="00B85ED6"/>
    <w:rsid w:val="00B92562"/>
    <w:rsid w:val="00B9279D"/>
    <w:rsid w:val="00B927A3"/>
    <w:rsid w:val="00B9540C"/>
    <w:rsid w:val="00BA3EA1"/>
    <w:rsid w:val="00BA5365"/>
    <w:rsid w:val="00BA55C4"/>
    <w:rsid w:val="00BA6276"/>
    <w:rsid w:val="00BA6F33"/>
    <w:rsid w:val="00BB1E78"/>
    <w:rsid w:val="00BB2320"/>
    <w:rsid w:val="00BB6D53"/>
    <w:rsid w:val="00BB7ABC"/>
    <w:rsid w:val="00BC22B3"/>
    <w:rsid w:val="00BC7A71"/>
    <w:rsid w:val="00BD5CCE"/>
    <w:rsid w:val="00BE2EDB"/>
    <w:rsid w:val="00BE5FF5"/>
    <w:rsid w:val="00BE6E3F"/>
    <w:rsid w:val="00BF2145"/>
    <w:rsid w:val="00BF4098"/>
    <w:rsid w:val="00BF48DB"/>
    <w:rsid w:val="00C00E3E"/>
    <w:rsid w:val="00C03B63"/>
    <w:rsid w:val="00C07112"/>
    <w:rsid w:val="00C071D0"/>
    <w:rsid w:val="00C07D11"/>
    <w:rsid w:val="00C114DE"/>
    <w:rsid w:val="00C11C0C"/>
    <w:rsid w:val="00C2184E"/>
    <w:rsid w:val="00C21BCD"/>
    <w:rsid w:val="00C226A9"/>
    <w:rsid w:val="00C230D7"/>
    <w:rsid w:val="00C2336F"/>
    <w:rsid w:val="00C236C3"/>
    <w:rsid w:val="00C2520C"/>
    <w:rsid w:val="00C26D3A"/>
    <w:rsid w:val="00C333FD"/>
    <w:rsid w:val="00C509A6"/>
    <w:rsid w:val="00C5616C"/>
    <w:rsid w:val="00C6094B"/>
    <w:rsid w:val="00C60A07"/>
    <w:rsid w:val="00C61251"/>
    <w:rsid w:val="00C634AB"/>
    <w:rsid w:val="00C63A0F"/>
    <w:rsid w:val="00C63BFC"/>
    <w:rsid w:val="00C63CA1"/>
    <w:rsid w:val="00C77B25"/>
    <w:rsid w:val="00C8042C"/>
    <w:rsid w:val="00C8568A"/>
    <w:rsid w:val="00C86B6F"/>
    <w:rsid w:val="00C94034"/>
    <w:rsid w:val="00C954BA"/>
    <w:rsid w:val="00CA0094"/>
    <w:rsid w:val="00CA4B98"/>
    <w:rsid w:val="00CB19B9"/>
    <w:rsid w:val="00CB2CC2"/>
    <w:rsid w:val="00CB5252"/>
    <w:rsid w:val="00CC0438"/>
    <w:rsid w:val="00CC3EC1"/>
    <w:rsid w:val="00CC7C7D"/>
    <w:rsid w:val="00CD0872"/>
    <w:rsid w:val="00CE12AA"/>
    <w:rsid w:val="00CE7067"/>
    <w:rsid w:val="00CF41C2"/>
    <w:rsid w:val="00CF7E92"/>
    <w:rsid w:val="00D123E2"/>
    <w:rsid w:val="00D15228"/>
    <w:rsid w:val="00D15548"/>
    <w:rsid w:val="00D157AF"/>
    <w:rsid w:val="00D207BC"/>
    <w:rsid w:val="00D21D58"/>
    <w:rsid w:val="00D26ED2"/>
    <w:rsid w:val="00D27FC9"/>
    <w:rsid w:val="00D359AF"/>
    <w:rsid w:val="00D372E0"/>
    <w:rsid w:val="00D406EE"/>
    <w:rsid w:val="00D40E54"/>
    <w:rsid w:val="00D4121C"/>
    <w:rsid w:val="00D419B8"/>
    <w:rsid w:val="00D44F36"/>
    <w:rsid w:val="00D450BA"/>
    <w:rsid w:val="00D501C3"/>
    <w:rsid w:val="00D5188D"/>
    <w:rsid w:val="00D52EE1"/>
    <w:rsid w:val="00D624C1"/>
    <w:rsid w:val="00D63E41"/>
    <w:rsid w:val="00D6619D"/>
    <w:rsid w:val="00D673F3"/>
    <w:rsid w:val="00D71385"/>
    <w:rsid w:val="00D72D70"/>
    <w:rsid w:val="00D74B0F"/>
    <w:rsid w:val="00D75FE5"/>
    <w:rsid w:val="00D779E2"/>
    <w:rsid w:val="00D83391"/>
    <w:rsid w:val="00D93DFB"/>
    <w:rsid w:val="00D97F1F"/>
    <w:rsid w:val="00DA159A"/>
    <w:rsid w:val="00DA1E0F"/>
    <w:rsid w:val="00DA3302"/>
    <w:rsid w:val="00DB5C2B"/>
    <w:rsid w:val="00DB701B"/>
    <w:rsid w:val="00DB784C"/>
    <w:rsid w:val="00DC0527"/>
    <w:rsid w:val="00DC0891"/>
    <w:rsid w:val="00DC5894"/>
    <w:rsid w:val="00DC78C9"/>
    <w:rsid w:val="00DC7AE7"/>
    <w:rsid w:val="00DD0076"/>
    <w:rsid w:val="00DD4DC2"/>
    <w:rsid w:val="00DD5896"/>
    <w:rsid w:val="00DF02EF"/>
    <w:rsid w:val="00E020AC"/>
    <w:rsid w:val="00E0282C"/>
    <w:rsid w:val="00E033AA"/>
    <w:rsid w:val="00E0555B"/>
    <w:rsid w:val="00E078D9"/>
    <w:rsid w:val="00E12B21"/>
    <w:rsid w:val="00E152E3"/>
    <w:rsid w:val="00E24562"/>
    <w:rsid w:val="00E272A8"/>
    <w:rsid w:val="00E272C7"/>
    <w:rsid w:val="00E302E5"/>
    <w:rsid w:val="00E30624"/>
    <w:rsid w:val="00E32591"/>
    <w:rsid w:val="00E35971"/>
    <w:rsid w:val="00E36286"/>
    <w:rsid w:val="00E36C06"/>
    <w:rsid w:val="00E375EC"/>
    <w:rsid w:val="00E40BF5"/>
    <w:rsid w:val="00E42AD9"/>
    <w:rsid w:val="00E43C28"/>
    <w:rsid w:val="00E43D78"/>
    <w:rsid w:val="00E44512"/>
    <w:rsid w:val="00E5057B"/>
    <w:rsid w:val="00E51C4D"/>
    <w:rsid w:val="00E53D78"/>
    <w:rsid w:val="00E57ABD"/>
    <w:rsid w:val="00E60606"/>
    <w:rsid w:val="00E60CE5"/>
    <w:rsid w:val="00E610EC"/>
    <w:rsid w:val="00E624B6"/>
    <w:rsid w:val="00E63413"/>
    <w:rsid w:val="00E63BD9"/>
    <w:rsid w:val="00E65D2C"/>
    <w:rsid w:val="00E66ACF"/>
    <w:rsid w:val="00E670DF"/>
    <w:rsid w:val="00E742E8"/>
    <w:rsid w:val="00E7574E"/>
    <w:rsid w:val="00E75E3D"/>
    <w:rsid w:val="00E762E7"/>
    <w:rsid w:val="00E76344"/>
    <w:rsid w:val="00E76383"/>
    <w:rsid w:val="00E80257"/>
    <w:rsid w:val="00E80E02"/>
    <w:rsid w:val="00E846D4"/>
    <w:rsid w:val="00E87B5A"/>
    <w:rsid w:val="00E92443"/>
    <w:rsid w:val="00E95AE5"/>
    <w:rsid w:val="00E95CCA"/>
    <w:rsid w:val="00E96BED"/>
    <w:rsid w:val="00E96E51"/>
    <w:rsid w:val="00EA53D1"/>
    <w:rsid w:val="00EA619A"/>
    <w:rsid w:val="00EA7E48"/>
    <w:rsid w:val="00EB2EA2"/>
    <w:rsid w:val="00EB5B09"/>
    <w:rsid w:val="00EC01B3"/>
    <w:rsid w:val="00EC024B"/>
    <w:rsid w:val="00EC25FC"/>
    <w:rsid w:val="00EC27AB"/>
    <w:rsid w:val="00ED0657"/>
    <w:rsid w:val="00ED5237"/>
    <w:rsid w:val="00EE21A5"/>
    <w:rsid w:val="00EE6A16"/>
    <w:rsid w:val="00EF6AD1"/>
    <w:rsid w:val="00F01FD8"/>
    <w:rsid w:val="00F03343"/>
    <w:rsid w:val="00F05D78"/>
    <w:rsid w:val="00F07D0B"/>
    <w:rsid w:val="00F111F5"/>
    <w:rsid w:val="00F1233F"/>
    <w:rsid w:val="00F12D04"/>
    <w:rsid w:val="00F204F3"/>
    <w:rsid w:val="00F2297B"/>
    <w:rsid w:val="00F25107"/>
    <w:rsid w:val="00F26109"/>
    <w:rsid w:val="00F324E7"/>
    <w:rsid w:val="00F37462"/>
    <w:rsid w:val="00F4763C"/>
    <w:rsid w:val="00F51B27"/>
    <w:rsid w:val="00F545C8"/>
    <w:rsid w:val="00F578D6"/>
    <w:rsid w:val="00F61B22"/>
    <w:rsid w:val="00F65498"/>
    <w:rsid w:val="00F749E0"/>
    <w:rsid w:val="00F74FE4"/>
    <w:rsid w:val="00F765D1"/>
    <w:rsid w:val="00F81178"/>
    <w:rsid w:val="00F908DD"/>
    <w:rsid w:val="00F912A9"/>
    <w:rsid w:val="00F92CC8"/>
    <w:rsid w:val="00F95BBD"/>
    <w:rsid w:val="00FA37A4"/>
    <w:rsid w:val="00FA556E"/>
    <w:rsid w:val="00FA5687"/>
    <w:rsid w:val="00FA5914"/>
    <w:rsid w:val="00FA7A4F"/>
    <w:rsid w:val="00FB47E6"/>
    <w:rsid w:val="00FB4CCE"/>
    <w:rsid w:val="00FC0024"/>
    <w:rsid w:val="00FC37AC"/>
    <w:rsid w:val="00FC7FFD"/>
    <w:rsid w:val="00FD488D"/>
    <w:rsid w:val="00FD5D8A"/>
    <w:rsid w:val="00FD799E"/>
    <w:rsid w:val="00FF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style="mso-rotate-with-shape: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F51"/>
    <w:pPr>
      <w:widowControl w:val="0"/>
      <w:jc w:val="both"/>
    </w:pPr>
    <w:rPr>
      <w:kern w:val="2"/>
      <w:sz w:val="21"/>
      <w:szCs w:val="22"/>
    </w:rPr>
  </w:style>
  <w:style w:type="paragraph" w:styleId="1">
    <w:name w:val="heading 1"/>
    <w:basedOn w:val="a"/>
    <w:next w:val="a"/>
    <w:link w:val="10"/>
    <w:uiPriority w:val="9"/>
    <w:qFormat/>
    <w:rsid w:val="00514655"/>
    <w:pPr>
      <w:keepNext/>
      <w:outlineLvl w:val="0"/>
    </w:pPr>
    <w:rPr>
      <w:rFonts w:ascii="ＭＳ Ｐゴシック" w:eastAsia="ＭＳ Ｐゴシック" w:hAnsi="ＭＳ Ｐゴシック"/>
      <w:sz w:val="22"/>
      <w:szCs w:val="24"/>
    </w:rPr>
  </w:style>
  <w:style w:type="paragraph" w:styleId="2">
    <w:name w:val="heading 2"/>
    <w:basedOn w:val="a"/>
    <w:next w:val="a"/>
    <w:link w:val="20"/>
    <w:uiPriority w:val="9"/>
    <w:unhideWhenUsed/>
    <w:qFormat/>
    <w:rsid w:val="00A77F51"/>
    <w:pPr>
      <w:keepNext/>
      <w:outlineLvl w:val="1"/>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5BA"/>
    <w:rPr>
      <w:rFonts w:ascii="Arial" w:eastAsia="ＭＳ ゴシック" w:hAnsi="Arial"/>
      <w:sz w:val="18"/>
      <w:szCs w:val="18"/>
    </w:rPr>
  </w:style>
  <w:style w:type="character" w:customStyle="1" w:styleId="a4">
    <w:name w:val="吹き出し (文字)"/>
    <w:link w:val="a3"/>
    <w:uiPriority w:val="99"/>
    <w:semiHidden/>
    <w:rsid w:val="005F55BA"/>
    <w:rPr>
      <w:rFonts w:ascii="Arial" w:eastAsia="ＭＳ ゴシック" w:hAnsi="Arial" w:cs="Times New Roman"/>
      <w:sz w:val="18"/>
      <w:szCs w:val="18"/>
    </w:rPr>
  </w:style>
  <w:style w:type="paragraph" w:styleId="a5">
    <w:name w:val="header"/>
    <w:basedOn w:val="a"/>
    <w:link w:val="a6"/>
    <w:unhideWhenUsed/>
    <w:rsid w:val="009C0445"/>
    <w:pPr>
      <w:tabs>
        <w:tab w:val="center" w:pos="4252"/>
        <w:tab w:val="right" w:pos="8504"/>
      </w:tabs>
      <w:snapToGrid w:val="0"/>
    </w:pPr>
  </w:style>
  <w:style w:type="character" w:customStyle="1" w:styleId="a6">
    <w:name w:val="ヘッダー (文字)"/>
    <w:link w:val="a5"/>
    <w:uiPriority w:val="99"/>
    <w:rsid w:val="009C0445"/>
    <w:rPr>
      <w:kern w:val="2"/>
      <w:sz w:val="21"/>
      <w:szCs w:val="22"/>
    </w:rPr>
  </w:style>
  <w:style w:type="paragraph" w:styleId="a7">
    <w:name w:val="footer"/>
    <w:basedOn w:val="a"/>
    <w:link w:val="a8"/>
    <w:uiPriority w:val="99"/>
    <w:unhideWhenUsed/>
    <w:rsid w:val="00511418"/>
    <w:pPr>
      <w:tabs>
        <w:tab w:val="center" w:pos="4252"/>
        <w:tab w:val="right" w:pos="8504"/>
      </w:tabs>
      <w:snapToGrid w:val="0"/>
      <w:jc w:val="center"/>
    </w:pPr>
    <w:rPr>
      <w:rFonts w:ascii="Times New Roman" w:hAnsi="Times New Roman"/>
    </w:rPr>
  </w:style>
  <w:style w:type="character" w:customStyle="1" w:styleId="a8">
    <w:name w:val="フッター (文字)"/>
    <w:link w:val="a7"/>
    <w:uiPriority w:val="99"/>
    <w:rsid w:val="00511418"/>
    <w:rPr>
      <w:rFonts w:ascii="Times New Roman" w:hAnsi="Times New Roman"/>
      <w:kern w:val="2"/>
      <w:sz w:val="21"/>
      <w:szCs w:val="22"/>
    </w:rPr>
  </w:style>
  <w:style w:type="table" w:styleId="a9">
    <w:name w:val="Table Grid"/>
    <w:basedOn w:val="a1"/>
    <w:uiPriority w:val="59"/>
    <w:rsid w:val="009C0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D6619D"/>
    <w:pPr>
      <w:jc w:val="center"/>
      <w:outlineLvl w:val="0"/>
    </w:pPr>
    <w:rPr>
      <w:rFonts w:ascii="ＭＳ Ｐゴシック" w:eastAsia="HGPｺﾞｼｯｸE" w:hAnsi="ＭＳ Ｐゴシック"/>
      <w:sz w:val="26"/>
      <w:szCs w:val="32"/>
    </w:rPr>
  </w:style>
  <w:style w:type="character" w:customStyle="1" w:styleId="ab">
    <w:name w:val="表題 (文字)"/>
    <w:link w:val="aa"/>
    <w:uiPriority w:val="10"/>
    <w:rsid w:val="00D6619D"/>
    <w:rPr>
      <w:rFonts w:ascii="ＭＳ Ｐゴシック" w:eastAsia="HGPｺﾞｼｯｸE" w:hAnsi="ＭＳ Ｐゴシック" w:cs="Times New Roman"/>
      <w:kern w:val="2"/>
      <w:sz w:val="26"/>
      <w:szCs w:val="32"/>
    </w:rPr>
  </w:style>
  <w:style w:type="paragraph" w:styleId="ac">
    <w:name w:val="Subtitle"/>
    <w:basedOn w:val="a"/>
    <w:next w:val="a"/>
    <w:link w:val="ad"/>
    <w:uiPriority w:val="11"/>
    <w:qFormat/>
    <w:rsid w:val="00D6619D"/>
    <w:pPr>
      <w:jc w:val="center"/>
      <w:outlineLvl w:val="1"/>
    </w:pPr>
    <w:rPr>
      <w:rFonts w:ascii="ＭＳ Ｐゴシック" w:eastAsia="HGPｺﾞｼｯｸM" w:hAnsi="ＭＳ Ｐゴシック"/>
      <w:sz w:val="22"/>
      <w:szCs w:val="24"/>
    </w:rPr>
  </w:style>
  <w:style w:type="character" w:customStyle="1" w:styleId="ad">
    <w:name w:val="副題 (文字)"/>
    <w:link w:val="ac"/>
    <w:uiPriority w:val="11"/>
    <w:rsid w:val="00D6619D"/>
    <w:rPr>
      <w:rFonts w:ascii="ＭＳ Ｐゴシック" w:eastAsia="HGPｺﾞｼｯｸM" w:hAnsi="ＭＳ Ｐゴシック" w:cs="Times New Roman"/>
      <w:kern w:val="2"/>
      <w:sz w:val="22"/>
      <w:szCs w:val="24"/>
    </w:rPr>
  </w:style>
  <w:style w:type="character" w:customStyle="1" w:styleId="10">
    <w:name w:val="見出し 1 (文字)"/>
    <w:link w:val="1"/>
    <w:uiPriority w:val="9"/>
    <w:rsid w:val="00514655"/>
    <w:rPr>
      <w:rFonts w:ascii="ＭＳ Ｐゴシック" w:eastAsia="ＭＳ Ｐゴシック" w:hAnsi="ＭＳ Ｐゴシック" w:cs="Times New Roman"/>
      <w:kern w:val="2"/>
      <w:szCs w:val="24"/>
    </w:rPr>
  </w:style>
  <w:style w:type="character" w:customStyle="1" w:styleId="20">
    <w:name w:val="見出し 2 (文字)"/>
    <w:link w:val="2"/>
    <w:uiPriority w:val="9"/>
    <w:rsid w:val="00A77F51"/>
    <w:rPr>
      <w:rFonts w:ascii="ＭＳ Ｐゴシック" w:eastAsia="ＭＳ Ｐゴシック" w:hAnsi="ＭＳ Ｐゴシック" w:cs="Times New Roman"/>
      <w:kern w:val="2"/>
      <w:sz w:val="21"/>
    </w:rPr>
  </w:style>
  <w:style w:type="paragraph" w:styleId="ae">
    <w:name w:val="annotation text"/>
    <w:basedOn w:val="a"/>
    <w:link w:val="af"/>
    <w:unhideWhenUsed/>
    <w:rsid w:val="00F204F3"/>
    <w:pPr>
      <w:jc w:val="left"/>
    </w:pPr>
    <w:rPr>
      <w:rFonts w:eastAsia="ＭＳ 明朝"/>
      <w:szCs w:val="24"/>
    </w:rPr>
  </w:style>
  <w:style w:type="character" w:customStyle="1" w:styleId="af">
    <w:name w:val="コメント文字列 (文字)"/>
    <w:link w:val="ae"/>
    <w:rsid w:val="00F204F3"/>
    <w:rPr>
      <w:rFonts w:eastAsia="ＭＳ 明朝"/>
      <w:kern w:val="2"/>
      <w:sz w:val="21"/>
      <w:szCs w:val="24"/>
    </w:rPr>
  </w:style>
  <w:style w:type="character" w:styleId="af0">
    <w:name w:val="annotation reference"/>
    <w:unhideWhenUsed/>
    <w:rsid w:val="00F204F3"/>
    <w:rPr>
      <w:sz w:val="18"/>
      <w:szCs w:val="18"/>
    </w:rPr>
  </w:style>
  <w:style w:type="paragraph" w:styleId="af1">
    <w:name w:val="annotation subject"/>
    <w:basedOn w:val="ae"/>
    <w:next w:val="ae"/>
    <w:link w:val="af2"/>
    <w:uiPriority w:val="99"/>
    <w:semiHidden/>
    <w:unhideWhenUsed/>
    <w:rsid w:val="009F66E2"/>
    <w:rPr>
      <w:rFonts w:eastAsia="ＭＳ Ｐ明朝"/>
      <w:b/>
      <w:bCs/>
      <w:szCs w:val="22"/>
    </w:rPr>
  </w:style>
  <w:style w:type="character" w:customStyle="1" w:styleId="af2">
    <w:name w:val="コメント内容 (文字)"/>
    <w:link w:val="af1"/>
    <w:uiPriority w:val="99"/>
    <w:semiHidden/>
    <w:rsid w:val="009F66E2"/>
    <w:rPr>
      <w:rFonts w:eastAsia="ＭＳ 明朝"/>
      <w:b/>
      <w:bCs/>
      <w:kern w:val="2"/>
      <w:sz w:val="21"/>
      <w:szCs w:val="22"/>
    </w:rPr>
  </w:style>
  <w:style w:type="paragraph" w:styleId="af3">
    <w:name w:val="Revision"/>
    <w:hidden/>
    <w:uiPriority w:val="99"/>
    <w:semiHidden/>
    <w:rsid w:val="007444D1"/>
    <w:rPr>
      <w:kern w:val="2"/>
      <w:sz w:val="21"/>
      <w:szCs w:val="22"/>
    </w:rPr>
  </w:style>
  <w:style w:type="character" w:styleId="af4">
    <w:name w:val="Hyperlink"/>
    <w:uiPriority w:val="99"/>
    <w:rsid w:val="000C5C1A"/>
    <w:rPr>
      <w:color w:val="0000FF"/>
      <w:u w:val="single"/>
    </w:rPr>
  </w:style>
  <w:style w:type="paragraph" w:styleId="af5">
    <w:name w:val="Closing"/>
    <w:basedOn w:val="a"/>
    <w:link w:val="af6"/>
    <w:rsid w:val="000C5C1A"/>
    <w:pPr>
      <w:jc w:val="right"/>
    </w:pPr>
    <w:rPr>
      <w:rFonts w:ascii="ＭＳ 明朝" w:hAnsi="ＭＳ 明朝"/>
      <w:noProof/>
      <w:szCs w:val="24"/>
    </w:rPr>
  </w:style>
  <w:style w:type="character" w:customStyle="1" w:styleId="af6">
    <w:name w:val="結語 (文字)"/>
    <w:basedOn w:val="a0"/>
    <w:link w:val="af5"/>
    <w:rsid w:val="000C5C1A"/>
    <w:rPr>
      <w:rFonts w:ascii="ＭＳ 明朝" w:hAnsi="ＭＳ 明朝"/>
      <w:noProof/>
      <w:kern w:val="2"/>
      <w:sz w:val="21"/>
      <w:szCs w:val="24"/>
    </w:rPr>
  </w:style>
  <w:style w:type="paragraph" w:customStyle="1" w:styleId="textstyle1">
    <w:name w:val="textstyle1"/>
    <w:basedOn w:val="a"/>
    <w:rsid w:val="005A64D5"/>
    <w:pPr>
      <w:widowControl/>
      <w:spacing w:after="225"/>
      <w:jc w:val="left"/>
    </w:pPr>
    <w:rPr>
      <w:rFonts w:ascii="ＭＳ Ｐゴシック" w:eastAsia="ＭＳ Ｐゴシック" w:hAnsi="ＭＳ Ｐゴシック" w:cs="ＭＳ Ｐゴシック"/>
      <w:kern w:val="0"/>
      <w:sz w:val="22"/>
    </w:rPr>
  </w:style>
  <w:style w:type="paragraph" w:styleId="af7">
    <w:name w:val="List Paragraph"/>
    <w:basedOn w:val="a"/>
    <w:uiPriority w:val="34"/>
    <w:qFormat/>
    <w:rsid w:val="00A6178D"/>
    <w:pPr>
      <w:ind w:leftChars="400" w:left="840"/>
    </w:pPr>
  </w:style>
  <w:style w:type="paragraph" w:styleId="af8">
    <w:name w:val="Date"/>
    <w:basedOn w:val="a"/>
    <w:next w:val="a"/>
    <w:link w:val="af9"/>
    <w:uiPriority w:val="99"/>
    <w:semiHidden/>
    <w:unhideWhenUsed/>
    <w:rsid w:val="002A4E08"/>
  </w:style>
  <w:style w:type="character" w:customStyle="1" w:styleId="af9">
    <w:name w:val="日付 (文字)"/>
    <w:basedOn w:val="a0"/>
    <w:link w:val="af8"/>
    <w:uiPriority w:val="99"/>
    <w:semiHidden/>
    <w:rsid w:val="002A4E08"/>
    <w:rPr>
      <w:kern w:val="2"/>
      <w:sz w:val="21"/>
      <w:szCs w:val="22"/>
    </w:rPr>
  </w:style>
  <w:style w:type="paragraph" w:styleId="Web">
    <w:name w:val="Normal (Web)"/>
    <w:basedOn w:val="a"/>
    <w:uiPriority w:val="99"/>
    <w:semiHidden/>
    <w:unhideWhenUsed/>
    <w:rsid w:val="00D412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F51"/>
    <w:pPr>
      <w:widowControl w:val="0"/>
      <w:jc w:val="both"/>
    </w:pPr>
    <w:rPr>
      <w:kern w:val="2"/>
      <w:sz w:val="21"/>
      <w:szCs w:val="22"/>
    </w:rPr>
  </w:style>
  <w:style w:type="paragraph" w:styleId="1">
    <w:name w:val="heading 1"/>
    <w:basedOn w:val="a"/>
    <w:next w:val="a"/>
    <w:link w:val="10"/>
    <w:uiPriority w:val="9"/>
    <w:qFormat/>
    <w:rsid w:val="00514655"/>
    <w:pPr>
      <w:keepNext/>
      <w:outlineLvl w:val="0"/>
    </w:pPr>
    <w:rPr>
      <w:rFonts w:ascii="ＭＳ Ｐゴシック" w:eastAsia="ＭＳ Ｐゴシック" w:hAnsi="ＭＳ Ｐゴシック"/>
      <w:sz w:val="22"/>
      <w:szCs w:val="24"/>
    </w:rPr>
  </w:style>
  <w:style w:type="paragraph" w:styleId="2">
    <w:name w:val="heading 2"/>
    <w:basedOn w:val="a"/>
    <w:next w:val="a"/>
    <w:link w:val="20"/>
    <w:uiPriority w:val="9"/>
    <w:unhideWhenUsed/>
    <w:qFormat/>
    <w:rsid w:val="00A77F51"/>
    <w:pPr>
      <w:keepNext/>
      <w:outlineLvl w:val="1"/>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5BA"/>
    <w:rPr>
      <w:rFonts w:ascii="Arial" w:eastAsia="ＭＳ ゴシック" w:hAnsi="Arial"/>
      <w:sz w:val="18"/>
      <w:szCs w:val="18"/>
    </w:rPr>
  </w:style>
  <w:style w:type="character" w:customStyle="1" w:styleId="a4">
    <w:name w:val="吹き出し (文字)"/>
    <w:link w:val="a3"/>
    <w:uiPriority w:val="99"/>
    <w:semiHidden/>
    <w:rsid w:val="005F55BA"/>
    <w:rPr>
      <w:rFonts w:ascii="Arial" w:eastAsia="ＭＳ ゴシック" w:hAnsi="Arial" w:cs="Times New Roman"/>
      <w:sz w:val="18"/>
      <w:szCs w:val="18"/>
    </w:rPr>
  </w:style>
  <w:style w:type="paragraph" w:styleId="a5">
    <w:name w:val="header"/>
    <w:basedOn w:val="a"/>
    <w:link w:val="a6"/>
    <w:unhideWhenUsed/>
    <w:rsid w:val="009C0445"/>
    <w:pPr>
      <w:tabs>
        <w:tab w:val="center" w:pos="4252"/>
        <w:tab w:val="right" w:pos="8504"/>
      </w:tabs>
      <w:snapToGrid w:val="0"/>
    </w:pPr>
  </w:style>
  <w:style w:type="character" w:customStyle="1" w:styleId="a6">
    <w:name w:val="ヘッダー (文字)"/>
    <w:link w:val="a5"/>
    <w:uiPriority w:val="99"/>
    <w:rsid w:val="009C0445"/>
    <w:rPr>
      <w:kern w:val="2"/>
      <w:sz w:val="21"/>
      <w:szCs w:val="22"/>
    </w:rPr>
  </w:style>
  <w:style w:type="paragraph" w:styleId="a7">
    <w:name w:val="footer"/>
    <w:basedOn w:val="a"/>
    <w:link w:val="a8"/>
    <w:uiPriority w:val="99"/>
    <w:unhideWhenUsed/>
    <w:rsid w:val="00511418"/>
    <w:pPr>
      <w:tabs>
        <w:tab w:val="center" w:pos="4252"/>
        <w:tab w:val="right" w:pos="8504"/>
      </w:tabs>
      <w:snapToGrid w:val="0"/>
      <w:jc w:val="center"/>
    </w:pPr>
    <w:rPr>
      <w:rFonts w:ascii="Times New Roman" w:hAnsi="Times New Roman"/>
    </w:rPr>
  </w:style>
  <w:style w:type="character" w:customStyle="1" w:styleId="a8">
    <w:name w:val="フッター (文字)"/>
    <w:link w:val="a7"/>
    <w:uiPriority w:val="99"/>
    <w:rsid w:val="00511418"/>
    <w:rPr>
      <w:rFonts w:ascii="Times New Roman" w:hAnsi="Times New Roman"/>
      <w:kern w:val="2"/>
      <w:sz w:val="21"/>
      <w:szCs w:val="22"/>
    </w:rPr>
  </w:style>
  <w:style w:type="table" w:styleId="a9">
    <w:name w:val="Table Grid"/>
    <w:basedOn w:val="a1"/>
    <w:uiPriority w:val="59"/>
    <w:rsid w:val="009C0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D6619D"/>
    <w:pPr>
      <w:jc w:val="center"/>
      <w:outlineLvl w:val="0"/>
    </w:pPr>
    <w:rPr>
      <w:rFonts w:ascii="ＭＳ Ｐゴシック" w:eastAsia="HGPｺﾞｼｯｸE" w:hAnsi="ＭＳ Ｐゴシック"/>
      <w:sz w:val="26"/>
      <w:szCs w:val="32"/>
    </w:rPr>
  </w:style>
  <w:style w:type="character" w:customStyle="1" w:styleId="ab">
    <w:name w:val="表題 (文字)"/>
    <w:link w:val="aa"/>
    <w:uiPriority w:val="10"/>
    <w:rsid w:val="00D6619D"/>
    <w:rPr>
      <w:rFonts w:ascii="ＭＳ Ｐゴシック" w:eastAsia="HGPｺﾞｼｯｸE" w:hAnsi="ＭＳ Ｐゴシック" w:cs="Times New Roman"/>
      <w:kern w:val="2"/>
      <w:sz w:val="26"/>
      <w:szCs w:val="32"/>
    </w:rPr>
  </w:style>
  <w:style w:type="paragraph" w:styleId="ac">
    <w:name w:val="Subtitle"/>
    <w:basedOn w:val="a"/>
    <w:next w:val="a"/>
    <w:link w:val="ad"/>
    <w:uiPriority w:val="11"/>
    <w:qFormat/>
    <w:rsid w:val="00D6619D"/>
    <w:pPr>
      <w:jc w:val="center"/>
      <w:outlineLvl w:val="1"/>
    </w:pPr>
    <w:rPr>
      <w:rFonts w:ascii="ＭＳ Ｐゴシック" w:eastAsia="HGPｺﾞｼｯｸM" w:hAnsi="ＭＳ Ｐゴシック"/>
      <w:sz w:val="22"/>
      <w:szCs w:val="24"/>
    </w:rPr>
  </w:style>
  <w:style w:type="character" w:customStyle="1" w:styleId="ad">
    <w:name w:val="副題 (文字)"/>
    <w:link w:val="ac"/>
    <w:uiPriority w:val="11"/>
    <w:rsid w:val="00D6619D"/>
    <w:rPr>
      <w:rFonts w:ascii="ＭＳ Ｐゴシック" w:eastAsia="HGPｺﾞｼｯｸM" w:hAnsi="ＭＳ Ｐゴシック" w:cs="Times New Roman"/>
      <w:kern w:val="2"/>
      <w:sz w:val="22"/>
      <w:szCs w:val="24"/>
    </w:rPr>
  </w:style>
  <w:style w:type="character" w:customStyle="1" w:styleId="10">
    <w:name w:val="見出し 1 (文字)"/>
    <w:link w:val="1"/>
    <w:uiPriority w:val="9"/>
    <w:rsid w:val="00514655"/>
    <w:rPr>
      <w:rFonts w:ascii="ＭＳ Ｐゴシック" w:eastAsia="ＭＳ Ｐゴシック" w:hAnsi="ＭＳ Ｐゴシック" w:cs="Times New Roman"/>
      <w:kern w:val="2"/>
      <w:szCs w:val="24"/>
    </w:rPr>
  </w:style>
  <w:style w:type="character" w:customStyle="1" w:styleId="20">
    <w:name w:val="見出し 2 (文字)"/>
    <w:link w:val="2"/>
    <w:uiPriority w:val="9"/>
    <w:rsid w:val="00A77F51"/>
    <w:rPr>
      <w:rFonts w:ascii="ＭＳ Ｐゴシック" w:eastAsia="ＭＳ Ｐゴシック" w:hAnsi="ＭＳ Ｐゴシック" w:cs="Times New Roman"/>
      <w:kern w:val="2"/>
      <w:sz w:val="21"/>
    </w:rPr>
  </w:style>
  <w:style w:type="paragraph" w:styleId="ae">
    <w:name w:val="annotation text"/>
    <w:basedOn w:val="a"/>
    <w:link w:val="af"/>
    <w:unhideWhenUsed/>
    <w:rsid w:val="00F204F3"/>
    <w:pPr>
      <w:jc w:val="left"/>
    </w:pPr>
    <w:rPr>
      <w:rFonts w:eastAsia="ＭＳ 明朝"/>
      <w:szCs w:val="24"/>
    </w:rPr>
  </w:style>
  <w:style w:type="character" w:customStyle="1" w:styleId="af">
    <w:name w:val="コメント文字列 (文字)"/>
    <w:link w:val="ae"/>
    <w:rsid w:val="00F204F3"/>
    <w:rPr>
      <w:rFonts w:eastAsia="ＭＳ 明朝"/>
      <w:kern w:val="2"/>
      <w:sz w:val="21"/>
      <w:szCs w:val="24"/>
    </w:rPr>
  </w:style>
  <w:style w:type="character" w:styleId="af0">
    <w:name w:val="annotation reference"/>
    <w:unhideWhenUsed/>
    <w:rsid w:val="00F204F3"/>
    <w:rPr>
      <w:sz w:val="18"/>
      <w:szCs w:val="18"/>
    </w:rPr>
  </w:style>
  <w:style w:type="paragraph" w:styleId="af1">
    <w:name w:val="annotation subject"/>
    <w:basedOn w:val="ae"/>
    <w:next w:val="ae"/>
    <w:link w:val="af2"/>
    <w:uiPriority w:val="99"/>
    <w:semiHidden/>
    <w:unhideWhenUsed/>
    <w:rsid w:val="009F66E2"/>
    <w:rPr>
      <w:rFonts w:eastAsia="ＭＳ Ｐ明朝"/>
      <w:b/>
      <w:bCs/>
      <w:szCs w:val="22"/>
    </w:rPr>
  </w:style>
  <w:style w:type="character" w:customStyle="1" w:styleId="af2">
    <w:name w:val="コメント内容 (文字)"/>
    <w:link w:val="af1"/>
    <w:uiPriority w:val="99"/>
    <w:semiHidden/>
    <w:rsid w:val="009F66E2"/>
    <w:rPr>
      <w:rFonts w:eastAsia="ＭＳ 明朝"/>
      <w:b/>
      <w:bCs/>
      <w:kern w:val="2"/>
      <w:sz w:val="21"/>
      <w:szCs w:val="22"/>
    </w:rPr>
  </w:style>
  <w:style w:type="paragraph" w:styleId="af3">
    <w:name w:val="Revision"/>
    <w:hidden/>
    <w:uiPriority w:val="99"/>
    <w:semiHidden/>
    <w:rsid w:val="007444D1"/>
    <w:rPr>
      <w:kern w:val="2"/>
      <w:sz w:val="21"/>
      <w:szCs w:val="22"/>
    </w:rPr>
  </w:style>
  <w:style w:type="character" w:styleId="af4">
    <w:name w:val="Hyperlink"/>
    <w:uiPriority w:val="99"/>
    <w:rsid w:val="000C5C1A"/>
    <w:rPr>
      <w:color w:val="0000FF"/>
      <w:u w:val="single"/>
    </w:rPr>
  </w:style>
  <w:style w:type="paragraph" w:styleId="af5">
    <w:name w:val="Closing"/>
    <w:basedOn w:val="a"/>
    <w:link w:val="af6"/>
    <w:rsid w:val="000C5C1A"/>
    <w:pPr>
      <w:jc w:val="right"/>
    </w:pPr>
    <w:rPr>
      <w:rFonts w:ascii="ＭＳ 明朝" w:hAnsi="ＭＳ 明朝"/>
      <w:noProof/>
      <w:szCs w:val="24"/>
    </w:rPr>
  </w:style>
  <w:style w:type="character" w:customStyle="1" w:styleId="af6">
    <w:name w:val="結語 (文字)"/>
    <w:basedOn w:val="a0"/>
    <w:link w:val="af5"/>
    <w:rsid w:val="000C5C1A"/>
    <w:rPr>
      <w:rFonts w:ascii="ＭＳ 明朝" w:hAnsi="ＭＳ 明朝"/>
      <w:noProof/>
      <w:kern w:val="2"/>
      <w:sz w:val="21"/>
      <w:szCs w:val="24"/>
    </w:rPr>
  </w:style>
  <w:style w:type="paragraph" w:customStyle="1" w:styleId="textstyle1">
    <w:name w:val="textstyle1"/>
    <w:basedOn w:val="a"/>
    <w:rsid w:val="005A64D5"/>
    <w:pPr>
      <w:widowControl/>
      <w:spacing w:after="225"/>
      <w:jc w:val="left"/>
    </w:pPr>
    <w:rPr>
      <w:rFonts w:ascii="ＭＳ Ｐゴシック" w:eastAsia="ＭＳ Ｐゴシック" w:hAnsi="ＭＳ Ｐゴシック" w:cs="ＭＳ Ｐゴシック"/>
      <w:kern w:val="0"/>
      <w:sz w:val="22"/>
    </w:rPr>
  </w:style>
  <w:style w:type="paragraph" w:styleId="af7">
    <w:name w:val="List Paragraph"/>
    <w:basedOn w:val="a"/>
    <w:uiPriority w:val="34"/>
    <w:qFormat/>
    <w:rsid w:val="00A6178D"/>
    <w:pPr>
      <w:ind w:leftChars="400" w:left="840"/>
    </w:pPr>
  </w:style>
  <w:style w:type="paragraph" w:styleId="af8">
    <w:name w:val="Date"/>
    <w:basedOn w:val="a"/>
    <w:next w:val="a"/>
    <w:link w:val="af9"/>
    <w:uiPriority w:val="99"/>
    <w:semiHidden/>
    <w:unhideWhenUsed/>
    <w:rsid w:val="002A4E08"/>
  </w:style>
  <w:style w:type="character" w:customStyle="1" w:styleId="af9">
    <w:name w:val="日付 (文字)"/>
    <w:basedOn w:val="a0"/>
    <w:link w:val="af8"/>
    <w:uiPriority w:val="99"/>
    <w:semiHidden/>
    <w:rsid w:val="002A4E08"/>
    <w:rPr>
      <w:kern w:val="2"/>
      <w:sz w:val="21"/>
      <w:szCs w:val="22"/>
    </w:rPr>
  </w:style>
  <w:style w:type="paragraph" w:styleId="Web">
    <w:name w:val="Normal (Web)"/>
    <w:basedOn w:val="a"/>
    <w:uiPriority w:val="99"/>
    <w:semiHidden/>
    <w:unhideWhenUsed/>
    <w:rsid w:val="00D412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135">
      <w:bodyDiv w:val="1"/>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100"/>
          <w:marBottom w:val="100"/>
          <w:divBdr>
            <w:top w:val="none" w:sz="0" w:space="0" w:color="auto"/>
            <w:left w:val="none" w:sz="0" w:space="0" w:color="auto"/>
            <w:bottom w:val="none" w:sz="0" w:space="0" w:color="auto"/>
            <w:right w:val="none" w:sz="0" w:space="0" w:color="auto"/>
          </w:divBdr>
          <w:divsChild>
            <w:div w:id="611672039">
              <w:marLeft w:val="0"/>
              <w:marRight w:val="0"/>
              <w:marTop w:val="0"/>
              <w:marBottom w:val="0"/>
              <w:divBdr>
                <w:top w:val="none" w:sz="0" w:space="0" w:color="auto"/>
                <w:left w:val="none" w:sz="0" w:space="0" w:color="auto"/>
                <w:bottom w:val="none" w:sz="0" w:space="0" w:color="auto"/>
                <w:right w:val="none" w:sz="0" w:space="0" w:color="auto"/>
              </w:divBdr>
              <w:divsChild>
                <w:div w:id="1948729012">
                  <w:marLeft w:val="0"/>
                  <w:marRight w:val="0"/>
                  <w:marTop w:val="0"/>
                  <w:marBottom w:val="0"/>
                  <w:divBdr>
                    <w:top w:val="none" w:sz="0" w:space="0" w:color="auto"/>
                    <w:left w:val="none" w:sz="0" w:space="0" w:color="auto"/>
                    <w:bottom w:val="none" w:sz="0" w:space="0" w:color="auto"/>
                    <w:right w:val="none" w:sz="0" w:space="0" w:color="auto"/>
                  </w:divBdr>
                  <w:divsChild>
                    <w:div w:id="2914459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6493620">
      <w:bodyDiv w:val="1"/>
      <w:marLeft w:val="0"/>
      <w:marRight w:val="0"/>
      <w:marTop w:val="0"/>
      <w:marBottom w:val="0"/>
      <w:divBdr>
        <w:top w:val="none" w:sz="0" w:space="0" w:color="auto"/>
        <w:left w:val="none" w:sz="0" w:space="0" w:color="auto"/>
        <w:bottom w:val="none" w:sz="0" w:space="0" w:color="auto"/>
        <w:right w:val="none" w:sz="0" w:space="0" w:color="auto"/>
      </w:divBdr>
    </w:div>
    <w:div w:id="321783162">
      <w:bodyDiv w:val="1"/>
      <w:marLeft w:val="0"/>
      <w:marRight w:val="0"/>
      <w:marTop w:val="0"/>
      <w:marBottom w:val="0"/>
      <w:divBdr>
        <w:top w:val="none" w:sz="0" w:space="0" w:color="auto"/>
        <w:left w:val="none" w:sz="0" w:space="0" w:color="auto"/>
        <w:bottom w:val="none" w:sz="0" w:space="0" w:color="auto"/>
        <w:right w:val="none" w:sz="0" w:space="0" w:color="auto"/>
      </w:divBdr>
    </w:div>
    <w:div w:id="336690453">
      <w:bodyDiv w:val="1"/>
      <w:marLeft w:val="0"/>
      <w:marRight w:val="0"/>
      <w:marTop w:val="0"/>
      <w:marBottom w:val="0"/>
      <w:divBdr>
        <w:top w:val="none" w:sz="0" w:space="0" w:color="auto"/>
        <w:left w:val="none" w:sz="0" w:space="0" w:color="auto"/>
        <w:bottom w:val="none" w:sz="0" w:space="0" w:color="auto"/>
        <w:right w:val="none" w:sz="0" w:space="0" w:color="auto"/>
      </w:divBdr>
    </w:div>
    <w:div w:id="372190844">
      <w:bodyDiv w:val="1"/>
      <w:marLeft w:val="0"/>
      <w:marRight w:val="0"/>
      <w:marTop w:val="0"/>
      <w:marBottom w:val="0"/>
      <w:divBdr>
        <w:top w:val="none" w:sz="0" w:space="0" w:color="auto"/>
        <w:left w:val="none" w:sz="0" w:space="0" w:color="auto"/>
        <w:bottom w:val="none" w:sz="0" w:space="0" w:color="auto"/>
        <w:right w:val="none" w:sz="0" w:space="0" w:color="auto"/>
      </w:divBdr>
    </w:div>
    <w:div w:id="390619460">
      <w:bodyDiv w:val="1"/>
      <w:marLeft w:val="0"/>
      <w:marRight w:val="0"/>
      <w:marTop w:val="0"/>
      <w:marBottom w:val="0"/>
      <w:divBdr>
        <w:top w:val="none" w:sz="0" w:space="0" w:color="auto"/>
        <w:left w:val="none" w:sz="0" w:space="0" w:color="auto"/>
        <w:bottom w:val="none" w:sz="0" w:space="0" w:color="auto"/>
        <w:right w:val="none" w:sz="0" w:space="0" w:color="auto"/>
      </w:divBdr>
    </w:div>
    <w:div w:id="544951719">
      <w:bodyDiv w:val="1"/>
      <w:marLeft w:val="0"/>
      <w:marRight w:val="0"/>
      <w:marTop w:val="0"/>
      <w:marBottom w:val="0"/>
      <w:divBdr>
        <w:top w:val="none" w:sz="0" w:space="0" w:color="auto"/>
        <w:left w:val="none" w:sz="0" w:space="0" w:color="auto"/>
        <w:bottom w:val="none" w:sz="0" w:space="0" w:color="auto"/>
        <w:right w:val="none" w:sz="0" w:space="0" w:color="auto"/>
      </w:divBdr>
    </w:div>
    <w:div w:id="740564783">
      <w:bodyDiv w:val="1"/>
      <w:marLeft w:val="0"/>
      <w:marRight w:val="0"/>
      <w:marTop w:val="0"/>
      <w:marBottom w:val="0"/>
      <w:divBdr>
        <w:top w:val="none" w:sz="0" w:space="0" w:color="auto"/>
        <w:left w:val="none" w:sz="0" w:space="0" w:color="auto"/>
        <w:bottom w:val="none" w:sz="0" w:space="0" w:color="auto"/>
        <w:right w:val="none" w:sz="0" w:space="0" w:color="auto"/>
      </w:divBdr>
    </w:div>
    <w:div w:id="751318864">
      <w:bodyDiv w:val="1"/>
      <w:marLeft w:val="0"/>
      <w:marRight w:val="0"/>
      <w:marTop w:val="0"/>
      <w:marBottom w:val="0"/>
      <w:divBdr>
        <w:top w:val="none" w:sz="0" w:space="0" w:color="auto"/>
        <w:left w:val="none" w:sz="0" w:space="0" w:color="auto"/>
        <w:bottom w:val="none" w:sz="0" w:space="0" w:color="auto"/>
        <w:right w:val="none" w:sz="0" w:space="0" w:color="auto"/>
      </w:divBdr>
    </w:div>
    <w:div w:id="988946594">
      <w:bodyDiv w:val="1"/>
      <w:marLeft w:val="0"/>
      <w:marRight w:val="0"/>
      <w:marTop w:val="0"/>
      <w:marBottom w:val="0"/>
      <w:divBdr>
        <w:top w:val="none" w:sz="0" w:space="0" w:color="auto"/>
        <w:left w:val="none" w:sz="0" w:space="0" w:color="auto"/>
        <w:bottom w:val="none" w:sz="0" w:space="0" w:color="auto"/>
        <w:right w:val="none" w:sz="0" w:space="0" w:color="auto"/>
      </w:divBdr>
    </w:div>
    <w:div w:id="1029138365">
      <w:bodyDiv w:val="1"/>
      <w:marLeft w:val="0"/>
      <w:marRight w:val="0"/>
      <w:marTop w:val="0"/>
      <w:marBottom w:val="0"/>
      <w:divBdr>
        <w:top w:val="none" w:sz="0" w:space="0" w:color="auto"/>
        <w:left w:val="none" w:sz="0" w:space="0" w:color="auto"/>
        <w:bottom w:val="none" w:sz="0" w:space="0" w:color="auto"/>
        <w:right w:val="none" w:sz="0" w:space="0" w:color="auto"/>
      </w:divBdr>
    </w:div>
    <w:div w:id="1125004498">
      <w:bodyDiv w:val="1"/>
      <w:marLeft w:val="0"/>
      <w:marRight w:val="0"/>
      <w:marTop w:val="0"/>
      <w:marBottom w:val="0"/>
      <w:divBdr>
        <w:top w:val="none" w:sz="0" w:space="0" w:color="auto"/>
        <w:left w:val="none" w:sz="0" w:space="0" w:color="auto"/>
        <w:bottom w:val="none" w:sz="0" w:space="0" w:color="auto"/>
        <w:right w:val="none" w:sz="0" w:space="0" w:color="auto"/>
      </w:divBdr>
    </w:div>
    <w:div w:id="1162938774">
      <w:bodyDiv w:val="1"/>
      <w:marLeft w:val="0"/>
      <w:marRight w:val="0"/>
      <w:marTop w:val="0"/>
      <w:marBottom w:val="0"/>
      <w:divBdr>
        <w:top w:val="none" w:sz="0" w:space="0" w:color="auto"/>
        <w:left w:val="none" w:sz="0" w:space="0" w:color="auto"/>
        <w:bottom w:val="none" w:sz="0" w:space="0" w:color="auto"/>
        <w:right w:val="none" w:sz="0" w:space="0" w:color="auto"/>
      </w:divBdr>
    </w:div>
    <w:div w:id="1382241555">
      <w:bodyDiv w:val="1"/>
      <w:marLeft w:val="0"/>
      <w:marRight w:val="0"/>
      <w:marTop w:val="0"/>
      <w:marBottom w:val="0"/>
      <w:divBdr>
        <w:top w:val="none" w:sz="0" w:space="0" w:color="auto"/>
        <w:left w:val="none" w:sz="0" w:space="0" w:color="auto"/>
        <w:bottom w:val="none" w:sz="0" w:space="0" w:color="auto"/>
        <w:right w:val="none" w:sz="0" w:space="0" w:color="auto"/>
      </w:divBdr>
    </w:div>
    <w:div w:id="1519395314">
      <w:bodyDiv w:val="1"/>
      <w:marLeft w:val="0"/>
      <w:marRight w:val="0"/>
      <w:marTop w:val="0"/>
      <w:marBottom w:val="0"/>
      <w:divBdr>
        <w:top w:val="none" w:sz="0" w:space="0" w:color="auto"/>
        <w:left w:val="none" w:sz="0" w:space="0" w:color="auto"/>
        <w:bottom w:val="none" w:sz="0" w:space="0" w:color="auto"/>
        <w:right w:val="none" w:sz="0" w:space="0" w:color="auto"/>
      </w:divBdr>
    </w:div>
    <w:div w:id="1760634277">
      <w:bodyDiv w:val="1"/>
      <w:marLeft w:val="0"/>
      <w:marRight w:val="0"/>
      <w:marTop w:val="0"/>
      <w:marBottom w:val="0"/>
      <w:divBdr>
        <w:top w:val="none" w:sz="0" w:space="0" w:color="auto"/>
        <w:left w:val="none" w:sz="0" w:space="0" w:color="auto"/>
        <w:bottom w:val="none" w:sz="0" w:space="0" w:color="auto"/>
        <w:right w:val="none" w:sz="0" w:space="0" w:color="auto"/>
      </w:divBdr>
    </w:div>
    <w:div w:id="1825270021">
      <w:bodyDiv w:val="1"/>
      <w:marLeft w:val="0"/>
      <w:marRight w:val="0"/>
      <w:marTop w:val="0"/>
      <w:marBottom w:val="0"/>
      <w:divBdr>
        <w:top w:val="none" w:sz="0" w:space="0" w:color="auto"/>
        <w:left w:val="none" w:sz="0" w:space="0" w:color="auto"/>
        <w:bottom w:val="none" w:sz="0" w:space="0" w:color="auto"/>
        <w:right w:val="none" w:sz="0" w:space="0" w:color="auto"/>
      </w:divBdr>
      <w:divsChild>
        <w:div w:id="1890417846">
          <w:marLeft w:val="0"/>
          <w:marRight w:val="0"/>
          <w:marTop w:val="0"/>
          <w:marBottom w:val="0"/>
          <w:divBdr>
            <w:top w:val="none" w:sz="0" w:space="0" w:color="auto"/>
            <w:left w:val="none" w:sz="0" w:space="0" w:color="auto"/>
            <w:bottom w:val="none" w:sz="0" w:space="0" w:color="auto"/>
            <w:right w:val="none" w:sz="0" w:space="0" w:color="auto"/>
          </w:divBdr>
          <w:divsChild>
            <w:div w:id="1425877114">
              <w:marLeft w:val="0"/>
              <w:marRight w:val="0"/>
              <w:marTop w:val="0"/>
              <w:marBottom w:val="0"/>
              <w:divBdr>
                <w:top w:val="none" w:sz="0" w:space="0" w:color="auto"/>
                <w:left w:val="none" w:sz="0" w:space="0" w:color="auto"/>
                <w:bottom w:val="none" w:sz="0" w:space="0" w:color="auto"/>
                <w:right w:val="none" w:sz="0" w:space="0" w:color="auto"/>
              </w:divBdr>
              <w:divsChild>
                <w:div w:id="1164131301">
                  <w:marLeft w:val="0"/>
                  <w:marRight w:val="0"/>
                  <w:marTop w:val="0"/>
                  <w:marBottom w:val="0"/>
                  <w:divBdr>
                    <w:top w:val="none" w:sz="0" w:space="0" w:color="auto"/>
                    <w:left w:val="none" w:sz="0" w:space="0" w:color="auto"/>
                    <w:bottom w:val="none" w:sz="0" w:space="0" w:color="auto"/>
                    <w:right w:val="none" w:sz="0" w:space="0" w:color="auto"/>
                  </w:divBdr>
                  <w:divsChild>
                    <w:div w:id="819732771">
                      <w:marLeft w:val="0"/>
                      <w:marRight w:val="0"/>
                      <w:marTop w:val="0"/>
                      <w:marBottom w:val="0"/>
                      <w:divBdr>
                        <w:top w:val="none" w:sz="0" w:space="0" w:color="auto"/>
                        <w:left w:val="none" w:sz="0" w:space="0" w:color="auto"/>
                        <w:bottom w:val="none" w:sz="0" w:space="0" w:color="auto"/>
                        <w:right w:val="none" w:sz="0" w:space="0" w:color="auto"/>
                      </w:divBdr>
                      <w:divsChild>
                        <w:div w:id="3910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357C8-B157-4D52-BD3E-D481E713F300}">
  <ds:schemaRefs>
    <ds:schemaRef ds:uri="http://schemas.openxmlformats.org/officeDocument/2006/bibliography"/>
  </ds:schemaRefs>
</ds:datastoreItem>
</file>

<file path=customXml/itemProps2.xml><?xml version="1.0" encoding="utf-8"?>
<ds:datastoreItem xmlns:ds="http://schemas.openxmlformats.org/officeDocument/2006/customXml" ds:itemID="{81DD0034-90CA-4D67-ABA7-72EA3C2A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株式会社日立製作所</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Masatoshi Terashi</dc:creator>
  <cp:lastModifiedBy>Masaki Kubota</cp:lastModifiedBy>
  <cp:revision>2</cp:revision>
  <cp:lastPrinted>2017-10-11T08:10:00Z</cp:lastPrinted>
  <dcterms:created xsi:type="dcterms:W3CDTF">2017-10-12T00:59:00Z</dcterms:created>
  <dcterms:modified xsi:type="dcterms:W3CDTF">2017-10-12T00:59:00Z</dcterms:modified>
</cp:coreProperties>
</file>