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475" w:rsidRPr="001A1BD7" w:rsidRDefault="004525F3" w:rsidP="00410475">
      <w:pPr>
        <w:pStyle w:val="a7"/>
        <w:spacing w:line="300" w:lineRule="exact"/>
        <w:jc w:val="right"/>
        <w:rPr>
          <w:rFonts w:ascii="Century" w:hAnsi="Century"/>
        </w:rPr>
      </w:pPr>
      <w:r w:rsidRPr="001A1BD7">
        <w:rPr>
          <w:rFonts w:hint="eastAsia"/>
        </w:rPr>
        <w:t>２０１４年３</w:t>
      </w:r>
      <w:r w:rsidR="00410475" w:rsidRPr="001A1BD7">
        <w:rPr>
          <w:rFonts w:hint="eastAsia"/>
        </w:rPr>
        <w:t>月</w:t>
      </w:r>
      <w:r w:rsidR="00A145E7" w:rsidRPr="001A1BD7">
        <w:rPr>
          <w:rFonts w:hint="eastAsia"/>
        </w:rPr>
        <w:t>２４</w:t>
      </w:r>
      <w:r w:rsidR="00410475" w:rsidRPr="001A1BD7">
        <w:rPr>
          <w:rFonts w:hint="eastAsia"/>
        </w:rPr>
        <w:t>日</w:t>
      </w:r>
    </w:p>
    <w:p w:rsidR="00133A4C" w:rsidRPr="001A1BD7" w:rsidRDefault="00133A4C" w:rsidP="00410475">
      <w:pPr>
        <w:pStyle w:val="a7"/>
        <w:spacing w:line="300" w:lineRule="exact"/>
        <w:rPr>
          <w:rFonts w:ascii="Century" w:hAnsi="Century"/>
        </w:rPr>
      </w:pPr>
      <w:r w:rsidRPr="001A1BD7">
        <w:rPr>
          <w:rFonts w:ascii="Century" w:hAnsi="Century" w:hint="eastAsia"/>
        </w:rPr>
        <w:t>＜報道関係各位＞</w:t>
      </w:r>
    </w:p>
    <w:p w:rsidR="00133A4C" w:rsidRPr="001A1BD7" w:rsidRDefault="00133A4C" w:rsidP="007B379E">
      <w:pPr>
        <w:spacing w:line="300" w:lineRule="exact"/>
        <w:jc w:val="right"/>
        <w:rPr>
          <w:sz w:val="21"/>
        </w:rPr>
      </w:pPr>
      <w:r w:rsidRPr="001A1BD7">
        <w:rPr>
          <w:rFonts w:ascii="ＭＳ Ｐゴシック" w:eastAsia="ＭＳ Ｐゴシック" w:hAnsi="ＭＳ Ｐゴシック" w:hint="eastAsia"/>
          <w:sz w:val="21"/>
        </w:rPr>
        <w:t>一般社団法人 日本化学工業協会</w:t>
      </w:r>
    </w:p>
    <w:p w:rsidR="00133A4C" w:rsidRPr="001A1BD7" w:rsidRDefault="00133A4C">
      <w:pPr>
        <w:spacing w:line="320" w:lineRule="exact"/>
        <w:jc w:val="center"/>
        <w:rPr>
          <w:rFonts w:ascii="HGP創英角ｺﾞｼｯｸUB" w:eastAsia="HGP創英角ｺﾞｼｯｸUB" w:hAnsi="ＭＳ Ｐゴシック"/>
          <w:sz w:val="21"/>
        </w:rPr>
      </w:pPr>
    </w:p>
    <w:p w:rsidR="00133A4C" w:rsidRPr="001A1BD7" w:rsidRDefault="005A45C4">
      <w:pPr>
        <w:spacing w:line="320" w:lineRule="exact"/>
        <w:jc w:val="center"/>
        <w:rPr>
          <w:rFonts w:ascii="Meiryo UI" w:eastAsia="Meiryo UI" w:hAnsi="Meiryo UI" w:cs="Meiryo UI"/>
          <w:b/>
          <w:bCs/>
          <w:szCs w:val="24"/>
        </w:rPr>
      </w:pPr>
      <w:r w:rsidRPr="001A1BD7">
        <w:rPr>
          <w:rFonts w:ascii="Meiryo UI" w:eastAsia="Meiryo UI" w:hAnsi="Meiryo UI" w:cs="Meiryo UI" w:hint="eastAsia"/>
          <w:b/>
          <w:bCs/>
          <w:szCs w:val="24"/>
        </w:rPr>
        <w:t>世界の化学企業トップが</w:t>
      </w:r>
      <w:r w:rsidR="007B379E" w:rsidRPr="001A1BD7">
        <w:rPr>
          <w:rFonts w:ascii="Meiryo UI" w:eastAsia="Meiryo UI" w:hAnsi="Meiryo UI" w:cs="Meiryo UI" w:hint="eastAsia"/>
          <w:b/>
          <w:bCs/>
          <w:szCs w:val="24"/>
        </w:rPr>
        <w:t>地球</w:t>
      </w:r>
      <w:r w:rsidR="003F2A30" w:rsidRPr="001A1BD7">
        <w:rPr>
          <w:rFonts w:ascii="Meiryo UI" w:eastAsia="Meiryo UI" w:hAnsi="Meiryo UI" w:cs="Meiryo UI" w:hint="eastAsia"/>
          <w:b/>
          <w:bCs/>
          <w:szCs w:val="24"/>
        </w:rPr>
        <w:t>の持続的発展にメッセージ</w:t>
      </w:r>
    </w:p>
    <w:p w:rsidR="007B379E" w:rsidRPr="001A1BD7" w:rsidRDefault="007B379E" w:rsidP="00A72FC6">
      <w:pPr>
        <w:adjustRightInd w:val="0"/>
        <w:spacing w:line="320" w:lineRule="exact"/>
        <w:jc w:val="center"/>
        <w:rPr>
          <w:rFonts w:ascii="Meiryo UI" w:eastAsia="Meiryo UI" w:hAnsi="Meiryo UI" w:cs="Meiryo UI"/>
          <w:b/>
          <w:bCs/>
          <w:kern w:val="0"/>
          <w:sz w:val="28"/>
          <w:szCs w:val="28"/>
        </w:rPr>
      </w:pPr>
      <w:r w:rsidRPr="001A1BD7">
        <w:rPr>
          <w:rFonts w:ascii="Meiryo UI" w:eastAsia="Meiryo UI" w:hAnsi="Meiryo UI" w:cs="Meiryo UI" w:hint="eastAsia"/>
          <w:b/>
          <w:bCs/>
          <w:spacing w:val="43"/>
          <w:w w:val="75"/>
          <w:kern w:val="0"/>
          <w:sz w:val="28"/>
          <w:szCs w:val="28"/>
          <w:fitText w:val="9000" w:id="593162753"/>
        </w:rPr>
        <w:t>「日化協特別セミナー」（５</w:t>
      </w:r>
      <w:r w:rsidR="00771A90" w:rsidRPr="001A1BD7">
        <w:rPr>
          <w:rFonts w:ascii="Meiryo UI" w:eastAsia="Meiryo UI" w:hAnsi="Meiryo UI" w:cs="Meiryo UI" w:hint="eastAsia"/>
          <w:b/>
          <w:bCs/>
          <w:spacing w:val="43"/>
          <w:w w:val="75"/>
          <w:kern w:val="0"/>
          <w:sz w:val="28"/>
          <w:szCs w:val="28"/>
          <w:fitText w:val="9000" w:id="593162753"/>
        </w:rPr>
        <w:t>/</w:t>
      </w:r>
      <w:r w:rsidRPr="001A1BD7">
        <w:rPr>
          <w:rFonts w:ascii="Meiryo UI" w:eastAsia="Meiryo UI" w:hAnsi="Meiryo UI" w:cs="Meiryo UI" w:hint="eastAsia"/>
          <w:b/>
          <w:bCs/>
          <w:spacing w:val="43"/>
          <w:w w:val="75"/>
          <w:kern w:val="0"/>
          <w:sz w:val="28"/>
          <w:szCs w:val="28"/>
          <w:fitText w:val="9000" w:id="593162753"/>
        </w:rPr>
        <w:t>２８）、「ＩＣＣＡシンポジウム」（５</w:t>
      </w:r>
      <w:r w:rsidR="00771A90" w:rsidRPr="001A1BD7">
        <w:rPr>
          <w:rFonts w:ascii="Meiryo UI" w:eastAsia="Meiryo UI" w:hAnsi="Meiryo UI" w:cs="Meiryo UI" w:hint="eastAsia"/>
          <w:b/>
          <w:bCs/>
          <w:spacing w:val="43"/>
          <w:w w:val="75"/>
          <w:kern w:val="0"/>
          <w:sz w:val="28"/>
          <w:szCs w:val="28"/>
          <w:fitText w:val="9000" w:id="593162753"/>
        </w:rPr>
        <w:t>/</w:t>
      </w:r>
      <w:r w:rsidRPr="001A1BD7">
        <w:rPr>
          <w:rFonts w:ascii="Meiryo UI" w:eastAsia="Meiryo UI" w:hAnsi="Meiryo UI" w:cs="Meiryo UI" w:hint="eastAsia"/>
          <w:b/>
          <w:bCs/>
          <w:spacing w:val="43"/>
          <w:w w:val="75"/>
          <w:kern w:val="0"/>
          <w:sz w:val="28"/>
          <w:szCs w:val="28"/>
          <w:fitText w:val="9000" w:id="593162753"/>
        </w:rPr>
        <w:t>２９）</w:t>
      </w:r>
      <w:r w:rsidR="00935FF8" w:rsidRPr="001A1BD7">
        <w:rPr>
          <w:rFonts w:ascii="Meiryo UI" w:eastAsia="Meiryo UI" w:hAnsi="Meiryo UI" w:cs="Meiryo UI" w:hint="eastAsia"/>
          <w:b/>
          <w:bCs/>
          <w:spacing w:val="43"/>
          <w:w w:val="75"/>
          <w:kern w:val="0"/>
          <w:sz w:val="28"/>
          <w:szCs w:val="28"/>
          <w:fitText w:val="9000" w:id="593162753"/>
        </w:rPr>
        <w:t>を</w:t>
      </w:r>
      <w:r w:rsidR="00771A90" w:rsidRPr="001A1BD7">
        <w:rPr>
          <w:rFonts w:ascii="Meiryo UI" w:eastAsia="Meiryo UI" w:hAnsi="Meiryo UI" w:cs="Meiryo UI" w:hint="eastAsia"/>
          <w:b/>
          <w:bCs/>
          <w:spacing w:val="43"/>
          <w:w w:val="75"/>
          <w:sz w:val="28"/>
          <w:szCs w:val="28"/>
          <w:fitText w:val="9000" w:id="593162753"/>
        </w:rPr>
        <w:t>開</w:t>
      </w:r>
      <w:r w:rsidR="00771A90" w:rsidRPr="001A1BD7">
        <w:rPr>
          <w:rFonts w:ascii="Meiryo UI" w:eastAsia="Meiryo UI" w:hAnsi="Meiryo UI" w:cs="Meiryo UI" w:hint="eastAsia"/>
          <w:b/>
          <w:bCs/>
          <w:spacing w:val="8"/>
          <w:w w:val="75"/>
          <w:sz w:val="28"/>
          <w:szCs w:val="28"/>
          <w:fitText w:val="9000" w:id="593162753"/>
        </w:rPr>
        <w:t>催</w:t>
      </w:r>
    </w:p>
    <w:p w:rsidR="00133A4C" w:rsidRPr="001A1BD7" w:rsidRDefault="00133A4C" w:rsidP="00A72FC6">
      <w:pPr>
        <w:pStyle w:val="a3"/>
        <w:tabs>
          <w:tab w:val="clear" w:pos="4252"/>
          <w:tab w:val="clear" w:pos="8504"/>
        </w:tabs>
        <w:snapToGrid/>
        <w:spacing w:line="320" w:lineRule="exact"/>
        <w:rPr>
          <w:rFonts w:ascii="ＭＳ Ｐゴシック" w:eastAsia="ＭＳ Ｐゴシック" w:hAnsi="ＭＳ Ｐゴシック"/>
          <w:sz w:val="21"/>
        </w:rPr>
      </w:pPr>
    </w:p>
    <w:p w:rsidR="00B74A6B" w:rsidRPr="001A1BD7" w:rsidRDefault="00BB459D" w:rsidP="00A72FC6">
      <w:pPr>
        <w:spacing w:line="320" w:lineRule="exact"/>
        <w:rPr>
          <w:rFonts w:ascii="ＭＳ Ｐゴシック" w:eastAsia="ＭＳ Ｐゴシック" w:hAnsi="ＭＳ Ｐゴシック"/>
          <w:sz w:val="21"/>
          <w:szCs w:val="21"/>
        </w:rPr>
      </w:pPr>
      <w:r w:rsidRPr="001A1BD7">
        <w:rPr>
          <w:rFonts w:ascii="ＭＳ Ｐゴシック" w:eastAsia="ＭＳ Ｐゴシック" w:hAnsi="ＭＳ Ｐゴシック" w:hint="eastAsia"/>
          <w:sz w:val="21"/>
        </w:rPr>
        <w:t xml:space="preserve">　　</w:t>
      </w:r>
      <w:r w:rsidR="00CB4C63" w:rsidRPr="001A1BD7">
        <w:rPr>
          <w:rFonts w:ascii="ＭＳ Ｐゴシック" w:eastAsia="ＭＳ Ｐゴシック" w:hAnsi="ＭＳ Ｐゴシック" w:hint="eastAsia"/>
          <w:sz w:val="21"/>
          <w:szCs w:val="21"/>
        </w:rPr>
        <w:t>一般社団法人日本化学工業協会（会長：</w:t>
      </w:r>
      <w:r w:rsidR="003D2732" w:rsidRPr="001A1BD7">
        <w:rPr>
          <w:rFonts w:ascii="ＭＳ Ｐゴシック" w:eastAsia="ＭＳ Ｐゴシック" w:hAnsi="ＭＳ Ｐゴシック" w:hint="eastAsia"/>
          <w:sz w:val="21"/>
          <w:szCs w:val="21"/>
        </w:rPr>
        <w:t>高橋恭平</w:t>
      </w:r>
      <w:r w:rsidR="00CB4C63" w:rsidRPr="001A1BD7">
        <w:rPr>
          <w:rFonts w:ascii="ＭＳ Ｐゴシック" w:eastAsia="ＭＳ Ｐゴシック" w:hAnsi="ＭＳ Ｐゴシック" w:hint="eastAsia"/>
          <w:sz w:val="21"/>
          <w:szCs w:val="21"/>
        </w:rPr>
        <w:t xml:space="preserve">　</w:t>
      </w:r>
      <w:r w:rsidR="003D2732" w:rsidRPr="001A1BD7">
        <w:rPr>
          <w:rFonts w:ascii="ＭＳ Ｐゴシック" w:eastAsia="ＭＳ Ｐゴシック" w:hAnsi="ＭＳ Ｐゴシック" w:hint="eastAsia"/>
          <w:sz w:val="21"/>
          <w:szCs w:val="21"/>
        </w:rPr>
        <w:t>昭和電工株式会社</w:t>
      </w:r>
      <w:r w:rsidR="001020C0" w:rsidRPr="001A1BD7">
        <w:rPr>
          <w:rFonts w:ascii="ＭＳ Ｐゴシック" w:eastAsia="ＭＳ Ｐゴシック" w:hAnsi="ＭＳ Ｐゴシック" w:hint="eastAsia"/>
          <w:sz w:val="21"/>
          <w:szCs w:val="21"/>
        </w:rPr>
        <w:t>会長　以下、日化協）</w:t>
      </w:r>
      <w:r w:rsidR="00CB4C63" w:rsidRPr="001A1BD7">
        <w:rPr>
          <w:rFonts w:ascii="ＭＳ Ｐゴシック" w:eastAsia="ＭＳ Ｐゴシック" w:hAnsi="ＭＳ Ｐゴシック" w:hint="eastAsia"/>
          <w:sz w:val="21"/>
          <w:szCs w:val="21"/>
        </w:rPr>
        <w:t>は</w:t>
      </w:r>
      <w:r w:rsidR="00191869" w:rsidRPr="001A1BD7">
        <w:rPr>
          <w:rFonts w:ascii="ＭＳ Ｐゴシック" w:eastAsia="ＭＳ Ｐゴシック" w:hAnsi="ＭＳ Ｐゴシック" w:hint="eastAsia"/>
          <w:sz w:val="21"/>
          <w:szCs w:val="21"/>
        </w:rPr>
        <w:t>、</w:t>
      </w:r>
      <w:r w:rsidR="001A61DE" w:rsidRPr="001A1BD7">
        <w:rPr>
          <w:rFonts w:ascii="ＭＳ Ｐゴシック" w:eastAsia="ＭＳ Ｐゴシック" w:hAnsi="ＭＳ Ｐゴシック" w:hint="eastAsia"/>
          <w:sz w:val="21"/>
          <w:szCs w:val="21"/>
        </w:rPr>
        <w:t xml:space="preserve">　　</w:t>
      </w:r>
      <w:r w:rsidR="00A72FC6" w:rsidRPr="001A1BD7">
        <w:rPr>
          <w:rFonts w:ascii="ＭＳ Ｐゴシック" w:eastAsia="ＭＳ Ｐゴシック" w:hAnsi="ＭＳ Ｐゴシック" w:hint="eastAsia"/>
          <w:sz w:val="21"/>
          <w:szCs w:val="21"/>
        </w:rPr>
        <w:t>化学</w:t>
      </w:r>
      <w:r w:rsidR="00790DE5" w:rsidRPr="001A1BD7">
        <w:rPr>
          <w:rFonts w:ascii="ＭＳ Ｐゴシック" w:eastAsia="ＭＳ Ｐゴシック" w:hAnsi="ＭＳ Ｐゴシック" w:hint="eastAsia"/>
          <w:sz w:val="21"/>
          <w:szCs w:val="21"/>
        </w:rPr>
        <w:t>のグローバル</w:t>
      </w:r>
      <w:r w:rsidR="00A72FC6" w:rsidRPr="001A1BD7">
        <w:rPr>
          <w:rFonts w:ascii="ＭＳ Ｐゴシック" w:eastAsia="ＭＳ Ｐゴシック" w:hAnsi="ＭＳ Ｐゴシック" w:hint="eastAsia"/>
          <w:sz w:val="21"/>
          <w:szCs w:val="21"/>
        </w:rPr>
        <w:t>企業の幹部をスピーカーとして</w:t>
      </w:r>
      <w:r w:rsidR="00935FF8" w:rsidRPr="001A1BD7">
        <w:rPr>
          <w:rFonts w:ascii="ＭＳ Ｐゴシック" w:eastAsia="ＭＳ Ｐゴシック" w:hAnsi="ＭＳ Ｐゴシック" w:hint="eastAsia"/>
          <w:sz w:val="21"/>
          <w:szCs w:val="21"/>
        </w:rPr>
        <w:t>招聘し、持続的発展</w:t>
      </w:r>
      <w:r w:rsidR="00893DAD" w:rsidRPr="001A1BD7">
        <w:rPr>
          <w:rFonts w:ascii="ＭＳ Ｐゴシック" w:eastAsia="ＭＳ Ｐゴシック" w:hAnsi="ＭＳ Ｐゴシック" w:hint="eastAsia"/>
          <w:sz w:val="21"/>
          <w:szCs w:val="21"/>
        </w:rPr>
        <w:t>に</w:t>
      </w:r>
      <w:r w:rsidR="00935FF8" w:rsidRPr="001A1BD7">
        <w:rPr>
          <w:rFonts w:ascii="ＭＳ Ｐゴシック" w:eastAsia="ＭＳ Ｐゴシック" w:hAnsi="ＭＳ Ｐゴシック" w:hint="eastAsia"/>
          <w:sz w:val="21"/>
          <w:szCs w:val="21"/>
        </w:rPr>
        <w:t>向けた</w:t>
      </w:r>
      <w:r w:rsidR="00790DE5" w:rsidRPr="001A1BD7">
        <w:rPr>
          <w:rFonts w:ascii="ＭＳ Ｐゴシック" w:eastAsia="ＭＳ Ｐゴシック" w:hAnsi="ＭＳ Ｐゴシック" w:hint="eastAsia"/>
          <w:sz w:val="21"/>
          <w:szCs w:val="21"/>
        </w:rPr>
        <w:t>化学産業</w:t>
      </w:r>
      <w:r w:rsidR="00935FF8" w:rsidRPr="001A1BD7">
        <w:rPr>
          <w:rFonts w:ascii="ＭＳ Ｐゴシック" w:eastAsia="ＭＳ Ｐゴシック" w:hAnsi="ＭＳ Ｐゴシック" w:hint="eastAsia"/>
          <w:sz w:val="21"/>
          <w:szCs w:val="21"/>
        </w:rPr>
        <w:t>の取り組み</w:t>
      </w:r>
      <w:r w:rsidR="004451A9" w:rsidRPr="001A1BD7">
        <w:rPr>
          <w:rFonts w:ascii="ＭＳ Ｐゴシック" w:eastAsia="ＭＳ Ｐゴシック" w:hAnsi="ＭＳ Ｐゴシック" w:hint="eastAsia"/>
          <w:sz w:val="21"/>
          <w:szCs w:val="21"/>
        </w:rPr>
        <w:t>を</w:t>
      </w:r>
      <w:r w:rsidR="00935FF8" w:rsidRPr="001A1BD7">
        <w:rPr>
          <w:rFonts w:ascii="ＭＳ Ｐゴシック" w:eastAsia="ＭＳ Ｐゴシック" w:hAnsi="ＭＳ Ｐゴシック" w:hint="eastAsia"/>
          <w:sz w:val="21"/>
          <w:szCs w:val="21"/>
        </w:rPr>
        <w:t>紹介する</w:t>
      </w:r>
      <w:r w:rsidR="00B74A6B" w:rsidRPr="001A1BD7">
        <w:rPr>
          <w:rFonts w:ascii="ＭＳ Ｐゴシック" w:eastAsia="ＭＳ Ｐゴシック" w:hAnsi="ＭＳ Ｐゴシック" w:hint="eastAsia"/>
          <w:sz w:val="21"/>
          <w:szCs w:val="21"/>
        </w:rPr>
        <w:t>「日化協特別セミナー」</w:t>
      </w:r>
      <w:r w:rsidR="00893DAD" w:rsidRPr="001A1BD7">
        <w:rPr>
          <w:rFonts w:ascii="ＭＳ Ｐゴシック" w:eastAsia="ＭＳ Ｐゴシック" w:hAnsi="ＭＳ Ｐゴシック" w:hint="eastAsia"/>
          <w:sz w:val="21"/>
          <w:szCs w:val="21"/>
        </w:rPr>
        <w:t>を５月２８日（水）に、</w:t>
      </w:r>
      <w:r w:rsidR="00790DE5" w:rsidRPr="001A1BD7">
        <w:rPr>
          <w:rFonts w:ascii="ＭＳ Ｐゴシック" w:eastAsia="ＭＳ Ｐゴシック" w:hAnsi="ＭＳ Ｐゴシック" w:hint="eastAsia"/>
          <w:sz w:val="21"/>
          <w:szCs w:val="21"/>
        </w:rPr>
        <w:t>未来に向けた</w:t>
      </w:r>
      <w:r w:rsidR="00935FF8" w:rsidRPr="001A1BD7">
        <w:rPr>
          <w:rFonts w:ascii="ＭＳ Ｐゴシック" w:eastAsia="ＭＳ Ｐゴシック" w:hAnsi="ＭＳ Ｐゴシック" w:hint="eastAsia"/>
          <w:sz w:val="21"/>
          <w:szCs w:val="21"/>
        </w:rPr>
        <w:t>化学</w:t>
      </w:r>
      <w:r w:rsidR="00790DE5" w:rsidRPr="001A1BD7">
        <w:rPr>
          <w:rFonts w:ascii="ＭＳ Ｐゴシック" w:eastAsia="ＭＳ Ｐゴシック" w:hAnsi="ＭＳ Ｐゴシック" w:hint="eastAsia"/>
          <w:sz w:val="21"/>
          <w:szCs w:val="21"/>
        </w:rPr>
        <w:t>産業</w:t>
      </w:r>
      <w:r w:rsidR="00935FF8" w:rsidRPr="001A1BD7">
        <w:rPr>
          <w:rFonts w:ascii="ＭＳ Ｐゴシック" w:eastAsia="ＭＳ Ｐゴシック" w:hAnsi="ＭＳ Ｐゴシック" w:hint="eastAsia"/>
          <w:sz w:val="21"/>
          <w:szCs w:val="21"/>
        </w:rPr>
        <w:t>の役割を考える</w:t>
      </w:r>
      <w:r w:rsidR="00B74A6B" w:rsidRPr="001A1BD7">
        <w:rPr>
          <w:rFonts w:ascii="ＭＳ Ｐゴシック" w:eastAsia="ＭＳ Ｐゴシック" w:hAnsi="ＭＳ Ｐゴシック" w:hint="eastAsia"/>
          <w:sz w:val="21"/>
          <w:szCs w:val="21"/>
        </w:rPr>
        <w:t>「ＩＣＣＡシンポジウム」</w:t>
      </w:r>
      <w:r w:rsidR="00893DAD" w:rsidRPr="001A1BD7">
        <w:rPr>
          <w:rFonts w:ascii="ＭＳ Ｐゴシック" w:eastAsia="ＭＳ Ｐゴシック" w:hAnsi="ＭＳ Ｐゴシック" w:hint="eastAsia"/>
          <w:sz w:val="21"/>
          <w:szCs w:val="21"/>
        </w:rPr>
        <w:t>を</w:t>
      </w:r>
      <w:r w:rsidR="00B74A6B" w:rsidRPr="001A1BD7">
        <w:rPr>
          <w:rFonts w:ascii="ＭＳ Ｐゴシック" w:eastAsia="ＭＳ Ｐゴシック" w:hAnsi="ＭＳ Ｐゴシック" w:hint="eastAsia"/>
          <w:sz w:val="21"/>
          <w:szCs w:val="21"/>
        </w:rPr>
        <w:t>５月２９日（木）にそれぞれ開催します。</w:t>
      </w:r>
      <w:r w:rsidR="00935FF8" w:rsidRPr="001A1BD7">
        <w:rPr>
          <w:rFonts w:ascii="ＭＳ Ｐゴシック" w:eastAsia="ＭＳ Ｐゴシック" w:hAnsi="ＭＳ Ｐゴシック" w:hint="eastAsia"/>
          <w:sz w:val="21"/>
          <w:szCs w:val="21"/>
        </w:rPr>
        <w:t>「日化協特別セミナー」は一般および業界関係者向け、「ＩＣＣＡシンポジウム」は日化協会員向けで、</w:t>
      </w:r>
      <w:r w:rsidR="004E6B44" w:rsidRPr="001A1BD7">
        <w:rPr>
          <w:rFonts w:ascii="ＭＳ Ｐゴシック" w:eastAsia="ＭＳ Ｐゴシック" w:hAnsi="ＭＳ Ｐゴシック" w:hint="eastAsia"/>
          <w:sz w:val="21"/>
          <w:szCs w:val="21"/>
        </w:rPr>
        <w:t>いずれも</w:t>
      </w:r>
      <w:r w:rsidR="00935FF8" w:rsidRPr="001A1BD7">
        <w:rPr>
          <w:rFonts w:ascii="ＭＳ Ｐゴシック" w:eastAsia="ＭＳ Ｐゴシック" w:hAnsi="ＭＳ Ｐゴシック" w:hint="eastAsia"/>
          <w:sz w:val="21"/>
          <w:szCs w:val="21"/>
        </w:rPr>
        <w:t>参加費は無料です。</w:t>
      </w:r>
    </w:p>
    <w:p w:rsidR="00B74A6B" w:rsidRPr="001A1BD7" w:rsidRDefault="00B74A6B" w:rsidP="00A72FC6">
      <w:pPr>
        <w:spacing w:line="320" w:lineRule="exact"/>
        <w:rPr>
          <w:rFonts w:ascii="ＭＳ Ｐゴシック" w:eastAsia="ＭＳ Ｐゴシック" w:hAnsi="ＭＳ Ｐゴシック"/>
          <w:sz w:val="21"/>
          <w:szCs w:val="21"/>
        </w:rPr>
      </w:pPr>
    </w:p>
    <w:p w:rsidR="00842E2E" w:rsidRPr="001A1BD7" w:rsidRDefault="00A72FC6" w:rsidP="00450D74">
      <w:pPr>
        <w:spacing w:line="320" w:lineRule="exact"/>
        <w:ind w:firstLineChars="100" w:firstLine="210"/>
        <w:rPr>
          <w:rFonts w:ascii="ＭＳ Ｐゴシック" w:eastAsia="ＭＳ Ｐゴシック" w:hAnsi="ＭＳ Ｐゴシック"/>
          <w:sz w:val="21"/>
          <w:szCs w:val="21"/>
        </w:rPr>
      </w:pPr>
      <w:r w:rsidRPr="001A1BD7">
        <w:rPr>
          <w:rFonts w:ascii="ＭＳ Ｐゴシック" w:eastAsia="ＭＳ Ｐゴシック" w:hAnsi="ＭＳ Ｐゴシック" w:hint="eastAsia"/>
          <w:sz w:val="21"/>
          <w:szCs w:val="21"/>
        </w:rPr>
        <w:t>世界の</w:t>
      </w:r>
      <w:r w:rsidR="00842E2E" w:rsidRPr="001A1BD7">
        <w:rPr>
          <w:rFonts w:ascii="ＭＳ Ｐゴシック" w:eastAsia="ＭＳ Ｐゴシック" w:hAnsi="ＭＳ Ｐゴシック" w:hint="eastAsia"/>
          <w:sz w:val="21"/>
          <w:szCs w:val="21"/>
        </w:rPr>
        <w:t>化学</w:t>
      </w:r>
      <w:r w:rsidR="00790DE5" w:rsidRPr="001A1BD7">
        <w:rPr>
          <w:rFonts w:ascii="ＭＳ Ｐゴシック" w:eastAsia="ＭＳ Ｐゴシック" w:hAnsi="ＭＳ Ｐゴシック" w:hint="eastAsia"/>
          <w:sz w:val="21"/>
          <w:szCs w:val="21"/>
        </w:rPr>
        <w:t>企業</w:t>
      </w:r>
      <w:r w:rsidRPr="001A1BD7">
        <w:rPr>
          <w:rFonts w:ascii="ＭＳ Ｐゴシック" w:eastAsia="ＭＳ Ｐゴシック" w:hAnsi="ＭＳ Ｐゴシック" w:hint="eastAsia"/>
          <w:sz w:val="21"/>
          <w:szCs w:val="21"/>
        </w:rPr>
        <w:t>の代表</w:t>
      </w:r>
      <w:r w:rsidR="00935FF8" w:rsidRPr="001A1BD7">
        <w:rPr>
          <w:rFonts w:ascii="ＭＳ Ｐゴシック" w:eastAsia="ＭＳ Ｐゴシック" w:hAnsi="ＭＳ Ｐゴシック" w:hint="eastAsia"/>
          <w:sz w:val="21"/>
          <w:szCs w:val="21"/>
        </w:rPr>
        <w:t>が集まり</w:t>
      </w:r>
      <w:r w:rsidR="004E6B44" w:rsidRPr="001A1BD7">
        <w:rPr>
          <w:rFonts w:ascii="ＭＳ Ｐゴシック" w:eastAsia="ＭＳ Ｐゴシック" w:hAnsi="ＭＳ Ｐゴシック" w:hint="eastAsia"/>
          <w:sz w:val="21"/>
          <w:szCs w:val="21"/>
        </w:rPr>
        <w:t>グローバル</w:t>
      </w:r>
      <w:r w:rsidR="00935FF8" w:rsidRPr="001A1BD7">
        <w:rPr>
          <w:rFonts w:ascii="ＭＳ Ｐゴシック" w:eastAsia="ＭＳ Ｐゴシック" w:hAnsi="ＭＳ Ｐゴシック" w:hint="eastAsia"/>
          <w:sz w:val="21"/>
          <w:szCs w:val="21"/>
        </w:rPr>
        <w:t>な課題の解決に向け協議するＩＣＣＡ</w:t>
      </w:r>
      <w:r w:rsidR="00935FF8" w:rsidRPr="001A1BD7">
        <w:rPr>
          <w:rFonts w:ascii="ＭＳ Ｐゴシック" w:eastAsia="ＭＳ Ｐゴシック" w:hAnsi="ＭＳ Ｐゴシック" w:hint="eastAsia"/>
          <w:sz w:val="21"/>
          <w:szCs w:val="21"/>
          <w:vertAlign w:val="superscript"/>
        </w:rPr>
        <w:t>※</w:t>
      </w:r>
      <w:r w:rsidR="00A373BD" w:rsidRPr="001A1BD7">
        <w:rPr>
          <w:rFonts w:ascii="ＭＳ Ｐゴシック" w:eastAsia="ＭＳ Ｐゴシック" w:hAnsi="ＭＳ Ｐゴシック" w:hint="eastAsia"/>
          <w:sz w:val="21"/>
          <w:szCs w:val="21"/>
        </w:rPr>
        <w:t>理事会が</w:t>
      </w:r>
      <w:r w:rsidR="004E6B44" w:rsidRPr="001A1BD7">
        <w:rPr>
          <w:rFonts w:ascii="ＭＳ Ｐゴシック" w:eastAsia="ＭＳ Ｐゴシック" w:hAnsi="ＭＳ Ｐゴシック" w:hint="eastAsia"/>
          <w:sz w:val="21"/>
          <w:szCs w:val="21"/>
        </w:rPr>
        <w:t>５月２９日（木）に</w:t>
      </w:r>
      <w:r w:rsidR="00A373BD" w:rsidRPr="001A1BD7">
        <w:rPr>
          <w:rFonts w:ascii="ＭＳ Ｐゴシック" w:eastAsia="ＭＳ Ｐゴシック" w:hAnsi="ＭＳ Ｐゴシック" w:hint="eastAsia"/>
          <w:sz w:val="21"/>
          <w:szCs w:val="21"/>
        </w:rPr>
        <w:t>アジア</w:t>
      </w:r>
      <w:r w:rsidR="00935FF8" w:rsidRPr="001A1BD7">
        <w:rPr>
          <w:rFonts w:ascii="ＭＳ Ｐゴシック" w:eastAsia="ＭＳ Ｐゴシック" w:hAnsi="ＭＳ Ｐゴシック" w:hint="eastAsia"/>
          <w:sz w:val="21"/>
          <w:szCs w:val="21"/>
        </w:rPr>
        <w:t>で初めて</w:t>
      </w:r>
      <w:r w:rsidR="00A373BD" w:rsidRPr="001A1BD7">
        <w:rPr>
          <w:rFonts w:ascii="ＭＳ Ｐゴシック" w:eastAsia="ＭＳ Ｐゴシック" w:hAnsi="ＭＳ Ｐゴシック" w:hint="eastAsia"/>
          <w:sz w:val="21"/>
          <w:szCs w:val="21"/>
        </w:rPr>
        <w:t>東京で</w:t>
      </w:r>
      <w:r w:rsidR="00935FF8" w:rsidRPr="001A1BD7">
        <w:rPr>
          <w:rFonts w:ascii="ＭＳ Ｐゴシック" w:eastAsia="ＭＳ Ｐゴシック" w:hAnsi="ＭＳ Ｐゴシック" w:hint="eastAsia"/>
          <w:sz w:val="21"/>
          <w:szCs w:val="21"/>
        </w:rPr>
        <w:t>開催され</w:t>
      </w:r>
      <w:r w:rsidR="006D12E5" w:rsidRPr="001A1BD7">
        <w:rPr>
          <w:rFonts w:ascii="ＭＳ Ｐゴシック" w:eastAsia="ＭＳ Ｐゴシック" w:hAnsi="ＭＳ Ｐゴシック" w:hint="eastAsia"/>
          <w:sz w:val="21"/>
          <w:szCs w:val="21"/>
        </w:rPr>
        <w:t>る</w:t>
      </w:r>
      <w:r w:rsidR="004451A9" w:rsidRPr="001A1BD7">
        <w:rPr>
          <w:rFonts w:ascii="ＭＳ Ｐゴシック" w:eastAsia="ＭＳ Ｐゴシック" w:hAnsi="ＭＳ Ｐゴシック" w:hint="eastAsia"/>
          <w:sz w:val="21"/>
          <w:szCs w:val="21"/>
        </w:rPr>
        <w:t>機会を捉え、</w:t>
      </w:r>
      <w:r w:rsidR="00450D74" w:rsidRPr="001A1BD7">
        <w:rPr>
          <w:rFonts w:ascii="ＭＳ Ｐゴシック" w:eastAsia="ＭＳ Ｐゴシック" w:hAnsi="ＭＳ Ｐゴシック" w:hint="eastAsia"/>
          <w:sz w:val="21"/>
          <w:szCs w:val="21"/>
        </w:rPr>
        <w:t>２</w:t>
      </w:r>
      <w:r w:rsidR="004451A9" w:rsidRPr="001A1BD7">
        <w:rPr>
          <w:rFonts w:ascii="ＭＳ Ｐゴシック" w:eastAsia="ＭＳ Ｐゴシック" w:hAnsi="ＭＳ Ｐゴシック" w:hint="eastAsia"/>
          <w:sz w:val="21"/>
          <w:szCs w:val="21"/>
        </w:rPr>
        <w:t>日</w:t>
      </w:r>
      <w:r w:rsidR="006D12E5" w:rsidRPr="001A1BD7">
        <w:rPr>
          <w:rFonts w:ascii="ＭＳ Ｐゴシック" w:eastAsia="ＭＳ Ｐゴシック" w:hAnsi="ＭＳ Ｐゴシック" w:hint="eastAsia"/>
          <w:sz w:val="21"/>
          <w:szCs w:val="21"/>
        </w:rPr>
        <w:t>間</w:t>
      </w:r>
      <w:r w:rsidR="004451A9" w:rsidRPr="001A1BD7">
        <w:rPr>
          <w:rFonts w:ascii="ＭＳ Ｐゴシック" w:eastAsia="ＭＳ Ｐゴシック" w:hAnsi="ＭＳ Ｐゴシック" w:hint="eastAsia"/>
          <w:sz w:val="21"/>
          <w:szCs w:val="21"/>
        </w:rPr>
        <w:t>に</w:t>
      </w:r>
      <w:r w:rsidR="006D12E5" w:rsidRPr="001A1BD7">
        <w:rPr>
          <w:rFonts w:ascii="ＭＳ Ｐゴシック" w:eastAsia="ＭＳ Ｐゴシック" w:hAnsi="ＭＳ Ｐゴシック" w:hint="eastAsia"/>
          <w:sz w:val="21"/>
          <w:szCs w:val="21"/>
        </w:rPr>
        <w:t>わたり</w:t>
      </w:r>
      <w:r w:rsidR="0046104F">
        <w:rPr>
          <w:rFonts w:ascii="ＭＳ Ｐゴシック" w:eastAsia="ＭＳ Ｐゴシック" w:hAnsi="ＭＳ Ｐゴシック" w:hint="eastAsia"/>
          <w:sz w:val="21"/>
          <w:szCs w:val="21"/>
        </w:rPr>
        <w:t>セミナー</w:t>
      </w:r>
      <w:r w:rsidR="006D12E5" w:rsidRPr="001A1BD7">
        <w:rPr>
          <w:rFonts w:ascii="ＭＳ Ｐゴシック" w:eastAsia="ＭＳ Ｐゴシック" w:hAnsi="ＭＳ Ｐゴシック" w:hint="eastAsia"/>
          <w:sz w:val="21"/>
          <w:szCs w:val="21"/>
        </w:rPr>
        <w:t>および</w:t>
      </w:r>
      <w:r w:rsidR="004451A9" w:rsidRPr="001A1BD7">
        <w:rPr>
          <w:rFonts w:ascii="ＭＳ Ｐゴシック" w:eastAsia="ＭＳ Ｐゴシック" w:hAnsi="ＭＳ Ｐゴシック" w:hint="eastAsia"/>
          <w:sz w:val="21"/>
          <w:szCs w:val="21"/>
        </w:rPr>
        <w:t>シンポジウムを開催します</w:t>
      </w:r>
      <w:r w:rsidR="004D384C" w:rsidRPr="001A1BD7">
        <w:rPr>
          <w:rFonts w:ascii="ＭＳ Ｐゴシック" w:eastAsia="ＭＳ Ｐゴシック" w:hAnsi="ＭＳ Ｐゴシック" w:hint="eastAsia"/>
          <w:sz w:val="21"/>
          <w:szCs w:val="21"/>
        </w:rPr>
        <w:t>。</w:t>
      </w:r>
      <w:r w:rsidR="006E0C3E" w:rsidRPr="001A1BD7">
        <w:rPr>
          <w:rFonts w:ascii="ＭＳ Ｐゴシック" w:eastAsia="ＭＳ Ｐゴシック" w:hAnsi="ＭＳ Ｐゴシック" w:hint="eastAsia"/>
          <w:sz w:val="21"/>
          <w:szCs w:val="21"/>
        </w:rPr>
        <w:t>来日する</w:t>
      </w:r>
      <w:r w:rsidR="006D12E5" w:rsidRPr="001A1BD7">
        <w:rPr>
          <w:rFonts w:ascii="ＭＳ Ｐゴシック" w:eastAsia="ＭＳ Ｐゴシック" w:hAnsi="ＭＳ Ｐゴシック" w:hint="eastAsia"/>
          <w:sz w:val="21"/>
          <w:szCs w:val="21"/>
        </w:rPr>
        <w:t>世界の化学</w:t>
      </w:r>
      <w:r w:rsidR="006E0C3E" w:rsidRPr="001A1BD7">
        <w:rPr>
          <w:rFonts w:ascii="ＭＳ Ｐゴシック" w:eastAsia="ＭＳ Ｐゴシック" w:hAnsi="ＭＳ Ｐゴシック" w:hint="eastAsia"/>
          <w:sz w:val="21"/>
          <w:szCs w:val="21"/>
        </w:rPr>
        <w:t>企業のトップや幹部</w:t>
      </w:r>
      <w:r w:rsidR="004D384C" w:rsidRPr="001A1BD7">
        <w:rPr>
          <w:rFonts w:ascii="ＭＳ Ｐゴシック" w:eastAsia="ＭＳ Ｐゴシック" w:hAnsi="ＭＳ Ｐゴシック" w:hint="eastAsia"/>
          <w:sz w:val="21"/>
          <w:szCs w:val="21"/>
        </w:rPr>
        <w:t>を交え</w:t>
      </w:r>
      <w:r w:rsidR="00C33944" w:rsidRPr="001A1BD7">
        <w:rPr>
          <w:rFonts w:ascii="ＭＳ Ｐゴシック" w:eastAsia="ＭＳ Ｐゴシック" w:hAnsi="ＭＳ Ｐゴシック" w:hint="eastAsia"/>
          <w:sz w:val="21"/>
          <w:szCs w:val="21"/>
        </w:rPr>
        <w:t>、最新の取り組み事例の紹介や、化学産業の役割について</w:t>
      </w:r>
      <w:r w:rsidR="004D384C" w:rsidRPr="001A1BD7">
        <w:rPr>
          <w:rFonts w:ascii="ＭＳ Ｐゴシック" w:eastAsia="ＭＳ Ｐゴシック" w:hAnsi="ＭＳ Ｐゴシック" w:hint="eastAsia"/>
          <w:sz w:val="21"/>
          <w:szCs w:val="21"/>
        </w:rPr>
        <w:t>広く</w:t>
      </w:r>
      <w:r w:rsidR="00C33944" w:rsidRPr="001A1BD7">
        <w:rPr>
          <w:rFonts w:ascii="ＭＳ Ｐゴシック" w:eastAsia="ＭＳ Ｐゴシック" w:hAnsi="ＭＳ Ｐゴシック" w:hint="eastAsia"/>
          <w:sz w:val="21"/>
          <w:szCs w:val="21"/>
        </w:rPr>
        <w:t>議論</w:t>
      </w:r>
      <w:r w:rsidR="00790DE5" w:rsidRPr="001A1BD7">
        <w:rPr>
          <w:rFonts w:ascii="ＭＳ Ｐゴシック" w:eastAsia="ＭＳ Ｐゴシック" w:hAnsi="ＭＳ Ｐゴシック" w:hint="eastAsia"/>
          <w:sz w:val="21"/>
          <w:szCs w:val="21"/>
        </w:rPr>
        <w:t>やメッセージを発する</w:t>
      </w:r>
      <w:r w:rsidR="00C33944" w:rsidRPr="001A1BD7">
        <w:rPr>
          <w:rFonts w:ascii="ＭＳ Ｐゴシック" w:eastAsia="ＭＳ Ｐゴシック" w:hAnsi="ＭＳ Ｐゴシック" w:hint="eastAsia"/>
          <w:sz w:val="21"/>
          <w:szCs w:val="21"/>
        </w:rPr>
        <w:t>ことで、</w:t>
      </w:r>
      <w:r w:rsidR="004D384C" w:rsidRPr="001A1BD7">
        <w:rPr>
          <w:rFonts w:ascii="ＭＳ Ｐゴシック" w:eastAsia="ＭＳ Ｐゴシック" w:hAnsi="ＭＳ Ｐゴシック" w:hint="eastAsia"/>
          <w:sz w:val="21"/>
          <w:szCs w:val="21"/>
        </w:rPr>
        <w:t>地球</w:t>
      </w:r>
      <w:r w:rsidR="004E6B44" w:rsidRPr="001A1BD7">
        <w:rPr>
          <w:rFonts w:ascii="ＭＳ Ｐゴシック" w:eastAsia="ＭＳ Ｐゴシック" w:hAnsi="ＭＳ Ｐゴシック" w:hint="eastAsia"/>
          <w:sz w:val="21"/>
          <w:szCs w:val="21"/>
        </w:rPr>
        <w:t>の持続的な発展に</w:t>
      </w:r>
      <w:r w:rsidR="006D020A" w:rsidRPr="001A1BD7">
        <w:rPr>
          <w:rFonts w:ascii="ＭＳ Ｐゴシック" w:eastAsia="ＭＳ Ｐゴシック" w:hAnsi="ＭＳ Ｐゴシック" w:hint="eastAsia"/>
          <w:sz w:val="21"/>
          <w:szCs w:val="21"/>
        </w:rPr>
        <w:t>貢献</w:t>
      </w:r>
      <w:r w:rsidR="00253748" w:rsidRPr="001A1BD7">
        <w:rPr>
          <w:rFonts w:ascii="ＭＳ Ｐゴシック" w:eastAsia="ＭＳ Ｐゴシック" w:hAnsi="ＭＳ Ｐゴシック" w:hint="eastAsia"/>
          <w:sz w:val="21"/>
          <w:szCs w:val="21"/>
        </w:rPr>
        <w:t>する化学</w:t>
      </w:r>
      <w:r w:rsidRPr="001A1BD7">
        <w:rPr>
          <w:rFonts w:ascii="ＭＳ Ｐゴシック" w:eastAsia="ＭＳ Ｐゴシック" w:hAnsi="ＭＳ Ｐゴシック" w:hint="eastAsia"/>
          <w:sz w:val="21"/>
          <w:szCs w:val="21"/>
        </w:rPr>
        <w:t>の重要性</w:t>
      </w:r>
      <w:r w:rsidR="006D020A" w:rsidRPr="001A1BD7">
        <w:rPr>
          <w:rFonts w:ascii="ＭＳ Ｐゴシック" w:eastAsia="ＭＳ Ｐゴシック" w:hAnsi="ＭＳ Ｐゴシック" w:hint="eastAsia"/>
          <w:sz w:val="21"/>
          <w:szCs w:val="21"/>
        </w:rPr>
        <w:t>を</w:t>
      </w:r>
      <w:r w:rsidR="00253748" w:rsidRPr="001A1BD7">
        <w:rPr>
          <w:rFonts w:ascii="ＭＳ Ｐゴシック" w:eastAsia="ＭＳ Ｐゴシック" w:hAnsi="ＭＳ Ｐゴシック" w:hint="eastAsia"/>
          <w:sz w:val="21"/>
          <w:szCs w:val="21"/>
        </w:rPr>
        <w:t>社会に訴求していきます。</w:t>
      </w:r>
    </w:p>
    <w:p w:rsidR="00A72FC6" w:rsidRPr="001A1BD7" w:rsidRDefault="00A72FC6" w:rsidP="00A72FC6">
      <w:pPr>
        <w:spacing w:line="320" w:lineRule="exact"/>
        <w:rPr>
          <w:rFonts w:ascii="ＭＳ Ｐゴシック" w:eastAsia="ＭＳ Ｐゴシック" w:hAnsi="ＭＳ Ｐゴシック"/>
          <w:sz w:val="21"/>
          <w:szCs w:val="21"/>
        </w:rPr>
      </w:pPr>
    </w:p>
    <w:p w:rsidR="00A72FC6" w:rsidRPr="001A1BD7" w:rsidRDefault="00A72FC6" w:rsidP="00A72FC6">
      <w:pPr>
        <w:rPr>
          <w:rFonts w:ascii="Meiryo UI" w:eastAsia="Meiryo UI" w:hAnsi="Meiryo UI" w:cs="Meiryo UI"/>
          <w:b/>
          <w:sz w:val="21"/>
          <w:szCs w:val="21"/>
        </w:rPr>
      </w:pPr>
      <w:r w:rsidRPr="001A1BD7">
        <w:rPr>
          <w:rFonts w:ascii="Meiryo UI" w:eastAsia="Meiryo UI" w:hAnsi="Meiryo UI" w:cs="Meiryo UI" w:hint="eastAsia"/>
          <w:b/>
          <w:sz w:val="21"/>
          <w:szCs w:val="21"/>
        </w:rPr>
        <w:t>■</w:t>
      </w:r>
      <w:r w:rsidR="004B3120" w:rsidRPr="001A1BD7">
        <w:rPr>
          <w:rFonts w:ascii="Meiryo UI" w:eastAsia="Meiryo UI" w:hAnsi="Meiryo UI" w:cs="Meiryo UI" w:hint="eastAsia"/>
          <w:b/>
          <w:sz w:val="21"/>
          <w:szCs w:val="21"/>
          <w:u w:val="single"/>
        </w:rPr>
        <w:t>持続的発展に向けた</w:t>
      </w:r>
      <w:r w:rsidR="004451A9" w:rsidRPr="001A1BD7">
        <w:rPr>
          <w:rFonts w:ascii="Meiryo UI" w:eastAsia="Meiryo UI" w:hAnsi="Meiryo UI" w:cs="Meiryo UI" w:hint="eastAsia"/>
          <w:b/>
          <w:sz w:val="21"/>
          <w:szCs w:val="21"/>
          <w:u w:val="single"/>
        </w:rPr>
        <w:t>ICCAの具体</w:t>
      </w:r>
      <w:r w:rsidR="004B3120" w:rsidRPr="001A1BD7">
        <w:rPr>
          <w:rFonts w:ascii="Meiryo UI" w:eastAsia="Meiryo UI" w:hAnsi="Meiryo UI" w:cs="Meiryo UI" w:hint="eastAsia"/>
          <w:b/>
          <w:sz w:val="21"/>
          <w:szCs w:val="21"/>
          <w:u w:val="single"/>
        </w:rPr>
        <w:t xml:space="preserve">的取り組みを紹介：　</w:t>
      </w:r>
      <w:r w:rsidRPr="001A1BD7">
        <w:rPr>
          <w:rFonts w:ascii="Meiryo UI" w:eastAsia="Meiryo UI" w:hAnsi="Meiryo UI" w:cs="Meiryo UI" w:hint="eastAsia"/>
          <w:b/>
          <w:sz w:val="21"/>
          <w:szCs w:val="21"/>
          <w:u w:val="single"/>
        </w:rPr>
        <w:t xml:space="preserve">５/２８ 「日化協特別セミナー」　</w:t>
      </w:r>
    </w:p>
    <w:p w:rsidR="001020C0" w:rsidRPr="001A1BD7" w:rsidRDefault="00253748" w:rsidP="00A72FC6">
      <w:pPr>
        <w:spacing w:line="320" w:lineRule="exact"/>
        <w:ind w:firstLineChars="100" w:firstLine="210"/>
        <w:rPr>
          <w:rFonts w:ascii="ＭＳ Ｐゴシック" w:eastAsia="ＭＳ Ｐゴシック" w:hAnsi="ＭＳ Ｐゴシック"/>
          <w:sz w:val="21"/>
          <w:szCs w:val="21"/>
        </w:rPr>
      </w:pPr>
      <w:r w:rsidRPr="001A1BD7">
        <w:rPr>
          <w:rFonts w:ascii="ＭＳ Ｐゴシック" w:eastAsia="ＭＳ Ｐゴシック" w:hAnsi="ＭＳ Ｐゴシック" w:hint="eastAsia"/>
          <w:sz w:val="21"/>
          <w:szCs w:val="21"/>
        </w:rPr>
        <w:t>「日化協特別セミナー」は５月２８日（水）１３時</w:t>
      </w:r>
      <w:r w:rsidR="00790DE5" w:rsidRPr="001A1BD7">
        <w:rPr>
          <w:rFonts w:ascii="ＭＳ Ｐゴシック" w:eastAsia="ＭＳ Ｐゴシック" w:hAnsi="ＭＳ Ｐゴシック" w:hint="eastAsia"/>
          <w:sz w:val="21"/>
          <w:szCs w:val="21"/>
        </w:rPr>
        <w:t>３０分</w:t>
      </w:r>
      <w:r w:rsidRPr="001A1BD7">
        <w:rPr>
          <w:rFonts w:ascii="ＭＳ Ｐゴシック" w:eastAsia="ＭＳ Ｐゴシック" w:hAnsi="ＭＳ Ｐゴシック" w:hint="eastAsia"/>
          <w:sz w:val="21"/>
          <w:szCs w:val="21"/>
        </w:rPr>
        <w:t>から１７時まで、日経ホール（東京都千代田区大手町）にて開催します。</w:t>
      </w:r>
      <w:r w:rsidR="00EE6256" w:rsidRPr="001A1BD7">
        <w:rPr>
          <w:rFonts w:ascii="ＭＳ Ｐゴシック" w:eastAsia="ＭＳ Ｐゴシック" w:hAnsi="ＭＳ Ｐゴシック" w:hint="eastAsia"/>
          <w:sz w:val="21"/>
          <w:szCs w:val="21"/>
        </w:rPr>
        <w:t>“</w:t>
      </w:r>
      <w:r w:rsidR="004451A9" w:rsidRPr="001A1BD7">
        <w:rPr>
          <w:rFonts w:ascii="ＭＳ Ｐゴシック" w:eastAsia="ＭＳ Ｐゴシック" w:hAnsi="ＭＳ Ｐゴシック" w:hint="eastAsia"/>
          <w:sz w:val="21"/>
          <w:szCs w:val="21"/>
        </w:rPr>
        <w:t>化学産業にとっての持続的発展とその課題</w:t>
      </w:r>
      <w:r w:rsidR="00EE6256" w:rsidRPr="001A1BD7">
        <w:rPr>
          <w:rFonts w:ascii="ＭＳ Ｐゴシック" w:eastAsia="ＭＳ Ｐゴシック" w:hAnsi="ＭＳ Ｐゴシック" w:hint="eastAsia"/>
          <w:sz w:val="21"/>
          <w:szCs w:val="21"/>
        </w:rPr>
        <w:t>”</w:t>
      </w:r>
      <w:r w:rsidR="00DB05A5" w:rsidRPr="001A1BD7">
        <w:rPr>
          <w:rFonts w:ascii="ＭＳ Ｐゴシック" w:eastAsia="ＭＳ Ｐゴシック" w:hAnsi="ＭＳ Ｐゴシック" w:hint="eastAsia"/>
          <w:sz w:val="21"/>
          <w:szCs w:val="21"/>
        </w:rPr>
        <w:t>をテーマに、ソルベー</w:t>
      </w:r>
      <w:r w:rsidR="0046104F">
        <w:rPr>
          <w:rFonts w:ascii="ＭＳ Ｐゴシック" w:eastAsia="ＭＳ Ｐゴシック" w:hAnsi="ＭＳ Ｐゴシック" w:hint="eastAsia"/>
          <w:sz w:val="21"/>
          <w:szCs w:val="21"/>
        </w:rPr>
        <w:t>社（ベルギー）</w:t>
      </w:r>
      <w:r w:rsidR="00EE6256" w:rsidRPr="001A1BD7">
        <w:rPr>
          <w:rFonts w:ascii="ＭＳ Ｐゴシック" w:eastAsia="ＭＳ Ｐゴシック" w:hAnsi="ＭＳ Ｐゴシック" w:hint="eastAsia"/>
          <w:sz w:val="21"/>
          <w:szCs w:val="21"/>
        </w:rPr>
        <w:t>産業・政府関係担当部門長</w:t>
      </w:r>
      <w:r w:rsidR="00790DE5" w:rsidRPr="001A1BD7">
        <w:rPr>
          <w:rFonts w:ascii="ＭＳ Ｐゴシック" w:eastAsia="ＭＳ Ｐゴシック" w:hAnsi="ＭＳ Ｐゴシック" w:hint="eastAsia"/>
          <w:sz w:val="21"/>
          <w:szCs w:val="21"/>
        </w:rPr>
        <w:t>の</w:t>
      </w:r>
      <w:r w:rsidR="00DB05A5" w:rsidRPr="001A1BD7">
        <w:rPr>
          <w:rFonts w:ascii="ＭＳ Ｐゴシック" w:eastAsia="ＭＳ Ｐゴシック" w:hAnsi="ＭＳ Ｐゴシック" w:hint="eastAsia"/>
          <w:sz w:val="21"/>
          <w:szCs w:val="21"/>
        </w:rPr>
        <w:t>ハンス・ユ</w:t>
      </w:r>
      <w:r w:rsidR="00EE6256" w:rsidRPr="001A1BD7">
        <w:rPr>
          <w:rFonts w:ascii="ＭＳ Ｐゴシック" w:eastAsia="ＭＳ Ｐゴシック" w:hAnsi="ＭＳ Ｐゴシック" w:hint="eastAsia"/>
          <w:sz w:val="21"/>
          <w:szCs w:val="21"/>
        </w:rPr>
        <w:t>ルゲン・コルテ氏、ＢＡＳＦ ＳＥ社（ドイツ）上級副社長のマーティン・カイザー氏</w:t>
      </w:r>
      <w:r w:rsidR="008814D0" w:rsidRPr="001A1BD7">
        <w:rPr>
          <w:rFonts w:ascii="ＭＳ Ｐゴシック" w:eastAsia="ＭＳ Ｐゴシック" w:hAnsi="ＭＳ Ｐゴシック" w:hint="eastAsia"/>
          <w:sz w:val="21"/>
          <w:szCs w:val="21"/>
        </w:rPr>
        <w:t>、</w:t>
      </w:r>
      <w:r w:rsidR="00861286" w:rsidRPr="001A1BD7">
        <w:rPr>
          <w:rFonts w:ascii="ＭＳ Ｐゴシック" w:eastAsia="ＭＳ Ｐゴシック" w:hAnsi="ＭＳ Ｐゴシック" w:hint="eastAsia"/>
          <w:sz w:val="21"/>
          <w:szCs w:val="21"/>
        </w:rPr>
        <w:t>ザ・</w:t>
      </w:r>
      <w:r w:rsidR="008814D0" w:rsidRPr="001A1BD7">
        <w:rPr>
          <w:rFonts w:ascii="ＭＳ Ｐゴシック" w:eastAsia="ＭＳ Ｐゴシック" w:hAnsi="ＭＳ Ｐゴシック" w:hint="eastAsia"/>
          <w:sz w:val="21"/>
          <w:szCs w:val="21"/>
        </w:rPr>
        <w:t>ダウ・ケミカル・カンパニー（米国）コーポレート</w:t>
      </w:r>
      <w:r w:rsidR="00790DE5" w:rsidRPr="001A1BD7">
        <w:rPr>
          <w:rFonts w:ascii="ＭＳ Ｐゴシック" w:eastAsia="ＭＳ Ｐゴシック" w:hAnsi="ＭＳ Ｐゴシック" w:hint="eastAsia"/>
          <w:sz w:val="21"/>
          <w:szCs w:val="21"/>
        </w:rPr>
        <w:t>ディレクターのマイク・ウィット氏、三菱ケミカルホールディングス</w:t>
      </w:r>
      <w:r w:rsidR="008814D0" w:rsidRPr="001A1BD7">
        <w:rPr>
          <w:rFonts w:ascii="ＭＳ Ｐゴシック" w:eastAsia="ＭＳ Ｐゴシック" w:hAnsi="ＭＳ Ｐゴシック" w:hint="eastAsia"/>
          <w:sz w:val="21"/>
          <w:szCs w:val="21"/>
        </w:rPr>
        <w:t>顧問</w:t>
      </w:r>
      <w:r w:rsidR="00790DE5" w:rsidRPr="001A1BD7">
        <w:rPr>
          <w:rFonts w:ascii="ＭＳ Ｐゴシック" w:eastAsia="ＭＳ Ｐゴシック" w:hAnsi="ＭＳ Ｐゴシック" w:hint="eastAsia"/>
          <w:sz w:val="21"/>
          <w:szCs w:val="21"/>
        </w:rPr>
        <w:t>の</w:t>
      </w:r>
      <w:r w:rsidR="0046104F">
        <w:rPr>
          <w:rFonts w:ascii="ＭＳ Ｐゴシック" w:eastAsia="ＭＳ Ｐゴシック" w:hAnsi="ＭＳ Ｐゴシック" w:hint="eastAsia"/>
          <w:sz w:val="21"/>
          <w:szCs w:val="21"/>
        </w:rPr>
        <w:t>大塚重徳氏がそれぞれ持続的発展に向けた取り組み事例を紹介します。定員は６１０名で、</w:t>
      </w:r>
      <w:r w:rsidR="00450D74" w:rsidRPr="001A1BD7">
        <w:rPr>
          <w:rFonts w:ascii="ＭＳ Ｐゴシック" w:eastAsia="ＭＳ Ｐゴシック" w:hAnsi="ＭＳ Ｐゴシック" w:hint="eastAsia"/>
          <w:sz w:val="21"/>
          <w:szCs w:val="21"/>
        </w:rPr>
        <w:t>一般参加申込</w:t>
      </w:r>
      <w:r w:rsidR="0046104F">
        <w:rPr>
          <w:rFonts w:ascii="ＭＳ Ｐゴシック" w:eastAsia="ＭＳ Ｐゴシック" w:hAnsi="ＭＳ Ｐゴシック" w:hint="eastAsia"/>
          <w:sz w:val="21"/>
          <w:szCs w:val="21"/>
        </w:rPr>
        <w:t>の受付</w:t>
      </w:r>
      <w:r w:rsidR="00450D74" w:rsidRPr="001A1BD7">
        <w:rPr>
          <w:rFonts w:ascii="ＭＳ Ｐゴシック" w:eastAsia="ＭＳ Ｐゴシック" w:hAnsi="ＭＳ Ｐゴシック" w:hint="eastAsia"/>
          <w:sz w:val="21"/>
          <w:szCs w:val="21"/>
        </w:rPr>
        <w:t>は４月２１</w:t>
      </w:r>
      <w:r w:rsidR="008814D0" w:rsidRPr="001A1BD7">
        <w:rPr>
          <w:rFonts w:ascii="ＭＳ Ｐゴシック" w:eastAsia="ＭＳ Ｐゴシック" w:hAnsi="ＭＳ Ｐゴシック" w:hint="eastAsia"/>
          <w:sz w:val="21"/>
          <w:szCs w:val="21"/>
        </w:rPr>
        <w:t>日</w:t>
      </w:r>
      <w:r w:rsidR="00450D74" w:rsidRPr="001A1BD7">
        <w:rPr>
          <w:rFonts w:ascii="ＭＳ Ｐゴシック" w:eastAsia="ＭＳ Ｐゴシック" w:hAnsi="ＭＳ Ｐゴシック" w:hint="eastAsia"/>
          <w:sz w:val="21"/>
          <w:szCs w:val="21"/>
        </w:rPr>
        <w:t>（月）</w:t>
      </w:r>
      <w:r w:rsidR="009E6817" w:rsidRPr="001A1BD7">
        <w:rPr>
          <w:rFonts w:ascii="ＭＳ Ｐゴシック" w:eastAsia="ＭＳ Ｐゴシック" w:hAnsi="ＭＳ Ｐゴシック" w:hint="eastAsia"/>
          <w:sz w:val="21"/>
          <w:szCs w:val="21"/>
        </w:rPr>
        <w:t>より</w:t>
      </w:r>
      <w:r w:rsidR="00450D74" w:rsidRPr="001A1BD7">
        <w:rPr>
          <w:rFonts w:ascii="ＭＳ Ｐゴシック" w:eastAsia="ＭＳ Ｐゴシック" w:hAnsi="ＭＳ Ｐゴシック" w:hint="eastAsia"/>
          <w:sz w:val="21"/>
          <w:szCs w:val="21"/>
        </w:rPr>
        <w:t>専用サイト</w:t>
      </w:r>
      <w:r w:rsidR="0046104F">
        <w:rPr>
          <w:rFonts w:ascii="ＭＳ Ｐゴシック" w:eastAsia="ＭＳ Ｐゴシック" w:hAnsi="ＭＳ Ｐゴシック" w:hint="eastAsia"/>
          <w:sz w:val="21"/>
          <w:szCs w:val="21"/>
        </w:rPr>
        <w:t>（</w:t>
      </w:r>
      <w:r w:rsidR="0046104F" w:rsidRPr="0046104F">
        <w:rPr>
          <w:rFonts w:ascii="ＭＳ Ｐゴシック" w:eastAsia="ＭＳ Ｐゴシック" w:hAnsi="ＭＳ Ｐゴシック"/>
          <w:sz w:val="21"/>
          <w:szCs w:val="21"/>
        </w:rPr>
        <w:t>http://evt-web.jp/jcia-s/</w:t>
      </w:r>
      <w:r w:rsidR="0046104F">
        <w:rPr>
          <w:rFonts w:ascii="ＭＳ Ｐゴシック" w:eastAsia="ＭＳ Ｐゴシック" w:hAnsi="ＭＳ Ｐゴシック" w:hint="eastAsia"/>
          <w:sz w:val="21"/>
          <w:szCs w:val="21"/>
        </w:rPr>
        <w:t>）にて行います。</w:t>
      </w:r>
    </w:p>
    <w:p w:rsidR="006D020A" w:rsidRPr="0046104F" w:rsidRDefault="006D020A" w:rsidP="00A72FC6">
      <w:pPr>
        <w:spacing w:line="320" w:lineRule="exact"/>
        <w:rPr>
          <w:rFonts w:ascii="ＭＳ Ｐゴシック" w:eastAsia="ＭＳ Ｐゴシック" w:hAnsi="ＭＳ Ｐゴシック"/>
          <w:bCs/>
          <w:sz w:val="21"/>
          <w:szCs w:val="21"/>
        </w:rPr>
      </w:pPr>
    </w:p>
    <w:p w:rsidR="00A72FC6" w:rsidRPr="001A1BD7" w:rsidRDefault="00A72FC6" w:rsidP="00A72FC6">
      <w:pPr>
        <w:rPr>
          <w:rFonts w:ascii="Meiryo UI" w:eastAsia="Meiryo UI" w:hAnsi="Meiryo UI" w:cs="Meiryo UI"/>
          <w:bCs/>
          <w:sz w:val="21"/>
          <w:szCs w:val="21"/>
        </w:rPr>
      </w:pPr>
      <w:r w:rsidRPr="001A1BD7">
        <w:rPr>
          <w:rFonts w:ascii="Meiryo UI" w:eastAsia="Meiryo UI" w:hAnsi="Meiryo UI" w:cs="Meiryo UI" w:hint="eastAsia"/>
          <w:bCs/>
          <w:sz w:val="21"/>
          <w:szCs w:val="21"/>
        </w:rPr>
        <w:t>■</w:t>
      </w:r>
      <w:r w:rsidR="004B3120" w:rsidRPr="001A1BD7">
        <w:rPr>
          <w:rFonts w:ascii="Meiryo UI" w:eastAsia="Meiryo UI" w:hAnsi="Meiryo UI" w:cs="Meiryo UI" w:hint="eastAsia"/>
          <w:b/>
          <w:sz w:val="21"/>
          <w:szCs w:val="21"/>
          <w:u w:val="single"/>
        </w:rPr>
        <w:t>世界各国のトップが化学の</w:t>
      </w:r>
      <w:r w:rsidR="000A4F4B" w:rsidRPr="001A1BD7">
        <w:rPr>
          <w:rFonts w:ascii="Meiryo UI" w:eastAsia="Meiryo UI" w:hAnsi="Meiryo UI" w:cs="Meiryo UI" w:hint="eastAsia"/>
          <w:b/>
          <w:sz w:val="21"/>
          <w:szCs w:val="21"/>
          <w:u w:val="single"/>
        </w:rPr>
        <w:t>目指すべき方向性を議論</w:t>
      </w:r>
      <w:r w:rsidR="004B3120" w:rsidRPr="001A1BD7">
        <w:rPr>
          <w:rFonts w:ascii="Meiryo UI" w:eastAsia="Meiryo UI" w:hAnsi="Meiryo UI" w:cs="Meiryo UI" w:hint="eastAsia"/>
          <w:b/>
          <w:sz w:val="21"/>
          <w:szCs w:val="21"/>
          <w:u w:val="single"/>
        </w:rPr>
        <w:t xml:space="preserve">：　</w:t>
      </w:r>
      <w:r w:rsidRPr="001A1BD7">
        <w:rPr>
          <w:rFonts w:ascii="Meiryo UI" w:eastAsia="Meiryo UI" w:hAnsi="Meiryo UI" w:cs="Meiryo UI" w:hint="eastAsia"/>
          <w:b/>
          <w:sz w:val="21"/>
          <w:szCs w:val="21"/>
          <w:u w:val="single"/>
        </w:rPr>
        <w:t xml:space="preserve">５/２９ 「ＩＣＣＡシンポジウム」　</w:t>
      </w:r>
    </w:p>
    <w:p w:rsidR="006D020A" w:rsidRPr="001A1BD7" w:rsidRDefault="00207D05" w:rsidP="00A72FC6">
      <w:pPr>
        <w:spacing w:line="320" w:lineRule="exact"/>
        <w:rPr>
          <w:rFonts w:ascii="ＭＳ Ｐゴシック" w:eastAsia="ＭＳ Ｐゴシック" w:hAnsi="ＭＳ Ｐゴシック"/>
          <w:sz w:val="21"/>
          <w:szCs w:val="21"/>
        </w:rPr>
      </w:pPr>
      <w:r w:rsidRPr="001A1BD7">
        <w:rPr>
          <w:rFonts w:ascii="ＭＳ Ｐゴシック" w:eastAsia="ＭＳ Ｐゴシック" w:hAnsi="ＭＳ Ｐゴシック" w:hint="eastAsia"/>
          <w:bCs/>
          <w:sz w:val="21"/>
          <w:szCs w:val="21"/>
        </w:rPr>
        <w:t xml:space="preserve">　日化協会員向けの「ＩＣＣＡシンポジウム」は５月２９</w:t>
      </w:r>
      <w:r w:rsidR="008814D0" w:rsidRPr="001A1BD7">
        <w:rPr>
          <w:rFonts w:ascii="ＭＳ Ｐゴシック" w:eastAsia="ＭＳ Ｐゴシック" w:hAnsi="ＭＳ Ｐゴシック" w:hint="eastAsia"/>
          <w:bCs/>
          <w:sz w:val="21"/>
          <w:szCs w:val="21"/>
        </w:rPr>
        <w:t>日（木）１４時</w:t>
      </w:r>
      <w:r w:rsidR="00790DE5" w:rsidRPr="001A1BD7">
        <w:rPr>
          <w:rFonts w:ascii="ＭＳ Ｐゴシック" w:eastAsia="ＭＳ Ｐゴシック" w:hAnsi="ＭＳ Ｐゴシック" w:hint="eastAsia"/>
          <w:bCs/>
          <w:sz w:val="21"/>
          <w:szCs w:val="21"/>
        </w:rPr>
        <w:t>３０分</w:t>
      </w:r>
      <w:r w:rsidR="008814D0" w:rsidRPr="001A1BD7">
        <w:rPr>
          <w:rFonts w:ascii="ＭＳ Ｐゴシック" w:eastAsia="ＭＳ Ｐゴシック" w:hAnsi="ＭＳ Ｐゴシック" w:hint="eastAsia"/>
          <w:bCs/>
          <w:sz w:val="21"/>
          <w:szCs w:val="21"/>
        </w:rPr>
        <w:t>から１７時</w:t>
      </w:r>
      <w:r w:rsidR="00790DE5" w:rsidRPr="001A1BD7">
        <w:rPr>
          <w:rFonts w:ascii="ＭＳ Ｐゴシック" w:eastAsia="ＭＳ Ｐゴシック" w:hAnsi="ＭＳ Ｐゴシック" w:hint="eastAsia"/>
          <w:bCs/>
          <w:sz w:val="21"/>
          <w:szCs w:val="21"/>
        </w:rPr>
        <w:t>３０分</w:t>
      </w:r>
      <w:r w:rsidR="008814D0" w:rsidRPr="001A1BD7">
        <w:rPr>
          <w:rFonts w:ascii="ＭＳ Ｐゴシック" w:eastAsia="ＭＳ Ｐゴシック" w:hAnsi="ＭＳ Ｐゴシック" w:hint="eastAsia"/>
          <w:bCs/>
          <w:sz w:val="21"/>
          <w:szCs w:val="21"/>
        </w:rPr>
        <w:t>まで、パレスホテル東京（東京都千代田区丸の内）</w:t>
      </w:r>
      <w:r w:rsidR="00A373BD" w:rsidRPr="001A1BD7">
        <w:rPr>
          <w:rFonts w:ascii="ＭＳ Ｐゴシック" w:eastAsia="ＭＳ Ｐゴシック" w:hAnsi="ＭＳ Ｐゴシック" w:hint="eastAsia"/>
          <w:bCs/>
          <w:sz w:val="21"/>
          <w:szCs w:val="21"/>
        </w:rPr>
        <w:t>にて開催します。</w:t>
      </w:r>
      <w:r w:rsidR="005C15CA" w:rsidRPr="001A1BD7">
        <w:rPr>
          <w:rFonts w:ascii="ＭＳ Ｐゴシック" w:eastAsia="ＭＳ Ｐゴシック" w:hAnsi="ＭＳ Ｐゴシック" w:hint="eastAsia"/>
          <w:bCs/>
          <w:sz w:val="21"/>
          <w:szCs w:val="21"/>
        </w:rPr>
        <w:t>シンポジウムのテーマは、</w:t>
      </w:r>
      <w:r w:rsidR="00A373BD" w:rsidRPr="001A1BD7">
        <w:rPr>
          <w:rFonts w:ascii="ＭＳ Ｐゴシック" w:eastAsia="ＭＳ Ｐゴシック" w:hAnsi="ＭＳ Ｐゴシック" w:hint="eastAsia"/>
          <w:bCs/>
          <w:sz w:val="21"/>
          <w:szCs w:val="21"/>
        </w:rPr>
        <w:t>“</w:t>
      </w:r>
      <w:r w:rsidR="008949DA" w:rsidRPr="001A1BD7">
        <w:rPr>
          <w:rFonts w:ascii="ＭＳ Ｐゴシック" w:eastAsia="ＭＳ Ｐゴシック" w:hAnsi="ＭＳ Ｐゴシック" w:hint="eastAsia"/>
          <w:bCs/>
          <w:sz w:val="21"/>
          <w:szCs w:val="21"/>
        </w:rPr>
        <w:t>化学は２１世紀に何を目指すべきか</w:t>
      </w:r>
      <w:r w:rsidR="00A373BD" w:rsidRPr="001A1BD7">
        <w:rPr>
          <w:rFonts w:ascii="ＭＳ Ｐゴシック" w:eastAsia="ＭＳ Ｐゴシック" w:hAnsi="ＭＳ Ｐゴシック" w:hint="eastAsia"/>
          <w:bCs/>
          <w:sz w:val="21"/>
          <w:szCs w:val="21"/>
        </w:rPr>
        <w:t>”</w:t>
      </w:r>
      <w:r w:rsidR="005C15CA" w:rsidRPr="001A1BD7">
        <w:rPr>
          <w:rFonts w:ascii="ＭＳ Ｐゴシック" w:eastAsia="ＭＳ Ｐゴシック" w:hAnsi="ＭＳ Ｐゴシック" w:hint="eastAsia"/>
          <w:bCs/>
          <w:sz w:val="21"/>
          <w:szCs w:val="21"/>
        </w:rPr>
        <w:t>。理化学研究所の野依良治理事長が</w:t>
      </w:r>
      <w:r w:rsidR="0046104F">
        <w:rPr>
          <w:rFonts w:ascii="ＭＳ Ｐゴシック" w:eastAsia="ＭＳ Ｐゴシック" w:hAnsi="ＭＳ Ｐゴシック" w:hint="eastAsia"/>
          <w:bCs/>
          <w:sz w:val="21"/>
          <w:szCs w:val="21"/>
        </w:rPr>
        <w:t>基調講演を行うほか、東京理科大学の伊丹敬之教授をモデレーターに</w:t>
      </w:r>
      <w:r w:rsidR="005C15CA" w:rsidRPr="001A1BD7">
        <w:rPr>
          <w:rFonts w:ascii="ＭＳ Ｐゴシック" w:eastAsia="ＭＳ Ｐゴシック" w:hAnsi="ＭＳ Ｐゴシック" w:hint="eastAsia"/>
          <w:bCs/>
          <w:sz w:val="21"/>
          <w:szCs w:val="21"/>
        </w:rPr>
        <w:t>化学企</w:t>
      </w:r>
      <w:r w:rsidR="00BC27E0">
        <w:rPr>
          <w:rFonts w:ascii="ＭＳ Ｐゴシック" w:eastAsia="ＭＳ Ｐゴシック" w:hAnsi="ＭＳ Ｐゴシック" w:hint="eastAsia"/>
          <w:bCs/>
          <w:sz w:val="21"/>
          <w:szCs w:val="21"/>
        </w:rPr>
        <w:t>業のトップを迎えたパネルディスカッションを行います。パネリスト</w:t>
      </w:r>
      <w:r w:rsidR="005C15CA" w:rsidRPr="001A1BD7">
        <w:rPr>
          <w:rFonts w:ascii="ＭＳ Ｐゴシック" w:eastAsia="ＭＳ Ｐゴシック" w:hAnsi="ＭＳ Ｐゴシック" w:hint="eastAsia"/>
          <w:bCs/>
          <w:sz w:val="21"/>
          <w:szCs w:val="21"/>
        </w:rPr>
        <w:t>は、</w:t>
      </w:r>
      <w:r w:rsidR="005C15CA" w:rsidRPr="001A1BD7">
        <w:rPr>
          <w:rFonts w:ascii="ＭＳ Ｐゴシック" w:eastAsia="ＭＳ Ｐゴシック" w:hAnsi="ＭＳ Ｐゴシック" w:hint="eastAsia"/>
          <w:sz w:val="21"/>
          <w:szCs w:val="21"/>
        </w:rPr>
        <w:t>ＢＡＳＦ ＳＥ社</w:t>
      </w:r>
      <w:r w:rsidR="00C40DD4" w:rsidRPr="001A1BD7">
        <w:rPr>
          <w:rFonts w:ascii="ＭＳ Ｐゴシック" w:eastAsia="ＭＳ Ｐゴシック" w:hAnsi="ＭＳ Ｐゴシック" w:hint="eastAsia"/>
          <w:sz w:val="21"/>
          <w:szCs w:val="21"/>
        </w:rPr>
        <w:t>会長</w:t>
      </w:r>
      <w:r w:rsidR="00DB05A5" w:rsidRPr="001A1BD7">
        <w:rPr>
          <w:rFonts w:ascii="ＭＳ Ｐゴシック" w:eastAsia="ＭＳ Ｐゴシック" w:hAnsi="ＭＳ Ｐゴシック" w:hint="eastAsia"/>
          <w:sz w:val="21"/>
          <w:szCs w:val="21"/>
        </w:rPr>
        <w:t>のクル</w:t>
      </w:r>
      <w:r w:rsidR="007430A9" w:rsidRPr="001A1BD7">
        <w:rPr>
          <w:rFonts w:ascii="ＭＳ Ｐゴシック" w:eastAsia="ＭＳ Ｐゴシック" w:hAnsi="ＭＳ Ｐゴシック" w:hint="eastAsia"/>
          <w:sz w:val="21"/>
          <w:szCs w:val="21"/>
        </w:rPr>
        <w:t>ト・ボック氏、</w:t>
      </w:r>
      <w:r w:rsidR="00861286" w:rsidRPr="001A1BD7">
        <w:rPr>
          <w:rFonts w:ascii="ＭＳ Ｐゴシック" w:eastAsia="ＭＳ Ｐゴシック" w:hAnsi="ＭＳ Ｐゴシック" w:hint="eastAsia"/>
          <w:sz w:val="21"/>
          <w:szCs w:val="21"/>
        </w:rPr>
        <w:t>ザ・</w:t>
      </w:r>
      <w:r w:rsidR="007430A9" w:rsidRPr="001A1BD7">
        <w:rPr>
          <w:rFonts w:ascii="ＭＳ Ｐゴシック" w:eastAsia="ＭＳ Ｐゴシック" w:hAnsi="ＭＳ Ｐゴシック" w:hint="eastAsia"/>
          <w:sz w:val="21"/>
          <w:szCs w:val="21"/>
        </w:rPr>
        <w:t>ダウ・ケミカル・カンパニー社長兼ＣＥＯのアンドリュー・リバリス氏、三菱ケミカルホールディングス代表取締役社長の小林喜光氏、サビック</w:t>
      </w:r>
      <w:r w:rsidR="0039149A" w:rsidRPr="001A1BD7">
        <w:rPr>
          <w:rFonts w:ascii="ＭＳ Ｐゴシック" w:eastAsia="ＭＳ Ｐゴシック" w:hAnsi="ＭＳ Ｐゴシック" w:hint="eastAsia"/>
          <w:sz w:val="21"/>
          <w:szCs w:val="21"/>
        </w:rPr>
        <w:t>社（サウジ基礎産業公社、サウジアラビア）副会長兼ＣＥＯのモハメッド・アルマディ氏、ブラスケム社（ブラジル）ＣＥＯのカルロス・ファディガス氏、</w:t>
      </w:r>
      <w:r w:rsidR="00C40DD4" w:rsidRPr="001A1BD7">
        <w:rPr>
          <w:rFonts w:ascii="ＭＳ Ｐゴシック" w:eastAsia="ＭＳ Ｐゴシック" w:hAnsi="ＭＳ Ｐゴシック" w:hint="eastAsia"/>
          <w:sz w:val="21"/>
          <w:szCs w:val="21"/>
        </w:rPr>
        <w:t>リライアンス・インダストリーズ（インド）エグゼクティブディレクターのニキル・メスワニ氏、シノペック社（中国）副会長の王天普氏、タイ石油公社</w:t>
      </w:r>
      <w:r w:rsidRPr="001A1BD7">
        <w:rPr>
          <w:rFonts w:ascii="ＭＳ Ｐゴシック" w:eastAsia="ＭＳ Ｐゴシック" w:hAnsi="ＭＳ Ｐゴシック" w:hint="eastAsia"/>
          <w:sz w:val="21"/>
          <w:szCs w:val="21"/>
        </w:rPr>
        <w:t>（タイ）</w:t>
      </w:r>
      <w:r w:rsidR="00AA7015" w:rsidRPr="001A1BD7">
        <w:rPr>
          <w:rFonts w:ascii="ＭＳ Ｐゴシック" w:eastAsia="ＭＳ Ｐゴシック" w:hAnsi="ＭＳ Ｐゴシック" w:hint="eastAsia"/>
          <w:sz w:val="21"/>
          <w:szCs w:val="21"/>
        </w:rPr>
        <w:t>総裁</w:t>
      </w:r>
      <w:r w:rsidR="001A61DE" w:rsidRPr="001A1BD7">
        <w:rPr>
          <w:rFonts w:ascii="ＭＳ Ｐゴシック" w:eastAsia="ＭＳ Ｐゴシック" w:hAnsi="ＭＳ Ｐゴシック" w:hint="eastAsia"/>
          <w:sz w:val="21"/>
          <w:szCs w:val="21"/>
        </w:rPr>
        <w:t>兼ＣＥＯ</w:t>
      </w:r>
      <w:r w:rsidR="00C40DD4" w:rsidRPr="001A1BD7">
        <w:rPr>
          <w:rFonts w:ascii="ＭＳ Ｐゴシック" w:eastAsia="ＭＳ Ｐゴシック" w:hAnsi="ＭＳ Ｐゴシック" w:hint="eastAsia"/>
          <w:sz w:val="21"/>
          <w:szCs w:val="21"/>
        </w:rPr>
        <w:t>の</w:t>
      </w:r>
      <w:r w:rsidR="00AA7015" w:rsidRPr="001A1BD7">
        <w:rPr>
          <w:rFonts w:ascii="ＭＳ Ｐゴシック" w:eastAsia="ＭＳ Ｐゴシック" w:hAnsi="ＭＳ Ｐゴシック" w:hint="eastAsia"/>
          <w:sz w:val="21"/>
          <w:szCs w:val="21"/>
        </w:rPr>
        <w:t>パイリン・チューチョッタウォーン</w:t>
      </w:r>
      <w:r w:rsidR="001A61DE" w:rsidRPr="001A1BD7">
        <w:rPr>
          <w:rFonts w:ascii="ＭＳ Ｐゴシック" w:eastAsia="ＭＳ Ｐゴシック" w:hAnsi="ＭＳ Ｐゴシック" w:hint="eastAsia"/>
          <w:sz w:val="21"/>
          <w:szCs w:val="21"/>
        </w:rPr>
        <w:t>氏を予定しています。</w:t>
      </w:r>
    </w:p>
    <w:p w:rsidR="006D020A" w:rsidRPr="001A1BD7" w:rsidRDefault="006D020A" w:rsidP="00A72FC6">
      <w:pPr>
        <w:spacing w:line="320" w:lineRule="exact"/>
        <w:rPr>
          <w:rFonts w:ascii="ＭＳ Ｐゴシック" w:eastAsia="ＭＳ Ｐゴシック" w:hAnsi="ＭＳ Ｐゴシック"/>
          <w:bCs/>
          <w:sz w:val="21"/>
          <w:szCs w:val="21"/>
        </w:rPr>
      </w:pPr>
    </w:p>
    <w:p w:rsidR="00450D74" w:rsidRPr="001A1BD7" w:rsidRDefault="00450D74" w:rsidP="00A72FC6">
      <w:pPr>
        <w:spacing w:line="320" w:lineRule="exact"/>
        <w:rPr>
          <w:rFonts w:ascii="ＭＳ Ｐゴシック" w:eastAsia="ＭＳ Ｐゴシック" w:hAnsi="ＭＳ Ｐゴシック"/>
          <w:bCs/>
          <w:sz w:val="21"/>
          <w:szCs w:val="21"/>
        </w:rPr>
      </w:pPr>
    </w:p>
    <w:p w:rsidR="009F4E8B" w:rsidRPr="001A1BD7" w:rsidRDefault="009E6817" w:rsidP="00A72FC6">
      <w:pPr>
        <w:spacing w:line="320" w:lineRule="exact"/>
        <w:rPr>
          <w:rFonts w:ascii="ＭＳ Ｐゴシック" w:eastAsia="ＭＳ Ｐゴシック" w:hAnsi="ＭＳ Ｐゴシック"/>
          <w:b/>
          <w:bCs/>
          <w:sz w:val="18"/>
          <w:szCs w:val="18"/>
        </w:rPr>
      </w:pPr>
      <w:r w:rsidRPr="001A1BD7">
        <w:rPr>
          <w:rFonts w:ascii="ＭＳ Ｐゴシック" w:eastAsia="ＭＳ Ｐゴシック" w:hAnsi="ＭＳ Ｐゴシック"/>
          <w:noProof/>
          <w:sz w:val="18"/>
          <w:szCs w:val="18"/>
        </w:rPr>
        <mc:AlternateContent>
          <mc:Choice Requires="wps">
            <w:drawing>
              <wp:anchor distT="0" distB="0" distL="114300" distR="114300" simplePos="0" relativeHeight="251661824" behindDoc="0" locked="0" layoutInCell="1" allowOverlap="1" wp14:anchorId="582A0B9D" wp14:editId="600C5E00">
                <wp:simplePos x="0" y="0"/>
                <wp:positionH relativeFrom="column">
                  <wp:posOffset>-81915</wp:posOffset>
                </wp:positionH>
                <wp:positionV relativeFrom="paragraph">
                  <wp:posOffset>250190</wp:posOffset>
                </wp:positionV>
                <wp:extent cx="5923280" cy="0"/>
                <wp:effectExtent l="13335" t="12065" r="6985" b="698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left:0;text-align:left;margin-left:-6.45pt;margin-top:19.7pt;width:466.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aUHw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"/>
            </w:pict>
          </mc:Fallback>
        </mc:AlternateContent>
      </w:r>
      <w:r w:rsidRPr="001A1BD7">
        <w:rPr>
          <w:rFonts w:ascii="ＭＳ Ｐゴシック" w:eastAsia="ＭＳ Ｐゴシック" w:hAnsi="ＭＳ Ｐゴシック"/>
          <w:b/>
          <w:noProof/>
          <w:sz w:val="18"/>
          <w:szCs w:val="18"/>
        </w:rPr>
        <mc:AlternateContent>
          <mc:Choice Requires="wps">
            <w:drawing>
              <wp:anchor distT="0" distB="0" distL="114300" distR="114300" simplePos="0" relativeHeight="251660800" behindDoc="0" locked="0" layoutInCell="1" allowOverlap="1" wp14:anchorId="5A859F5A" wp14:editId="533F2D2A">
                <wp:simplePos x="0" y="0"/>
                <wp:positionH relativeFrom="column">
                  <wp:posOffset>5715</wp:posOffset>
                </wp:positionH>
                <wp:positionV relativeFrom="paragraph">
                  <wp:posOffset>212090</wp:posOffset>
                </wp:positionV>
                <wp:extent cx="5343525" cy="669925"/>
                <wp:effectExtent l="0" t="0" r="0"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D2732" w:rsidRDefault="003D2732" w:rsidP="005044C5">
                            <w:pPr>
                              <w:spacing w:line="200" w:lineRule="exact"/>
                              <w:jc w:val="left"/>
                              <w:rPr>
                                <w:rFonts w:ascii="ＭＳ Ｐゴシック" w:eastAsia="ＭＳ Ｐゴシック" w:hAnsi="ＭＳ Ｐゴシック"/>
                                <w:sz w:val="20"/>
                              </w:rPr>
                            </w:pPr>
                          </w:p>
                          <w:p w:rsidR="003D2732" w:rsidRDefault="003D2732">
                            <w:pPr>
                              <w:spacing w:line="0" w:lineRule="atLeast"/>
                              <w:jc w:val="left"/>
                              <w:rPr>
                                <w:rFonts w:ascii="ＭＳ Ｐゴシック" w:eastAsia="ＭＳ Ｐゴシック" w:hAnsi="ＭＳ Ｐゴシック"/>
                                <w:b/>
                                <w:sz w:val="20"/>
                              </w:rPr>
                            </w:pPr>
                            <w:r w:rsidRPr="00A14CC9">
                              <w:rPr>
                                <w:rFonts w:ascii="ＭＳ Ｐゴシック" w:eastAsia="ＭＳ Ｐゴシック" w:hAnsi="ＭＳ Ｐゴシック" w:hint="eastAsia"/>
                                <w:b/>
                                <w:sz w:val="20"/>
                              </w:rPr>
                              <w:t>【マスコミの方からのお問い合わせ先】</w:t>
                            </w:r>
                          </w:p>
                          <w:p w:rsidR="003D2732" w:rsidRDefault="003D2732">
                            <w:pPr>
                              <w:spacing w:line="0" w:lineRule="atLeast"/>
                              <w:ind w:leftChars="200" w:left="480"/>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一般社団法人 日本化学工業協会 </w:t>
                            </w:r>
                            <w:r w:rsidR="00A373BD">
                              <w:rPr>
                                <w:rFonts w:ascii="ＭＳ Ｐゴシック" w:eastAsia="ＭＳ Ｐゴシック" w:hAnsi="ＭＳ Ｐゴシック" w:hint="eastAsia"/>
                                <w:sz w:val="20"/>
                              </w:rPr>
                              <w:t>広報部　鎌田／高水</w:t>
                            </w:r>
                          </w:p>
                          <w:p w:rsidR="003D2732" w:rsidRPr="001A1BD7" w:rsidRDefault="003D2732">
                            <w:pPr>
                              <w:spacing w:line="0" w:lineRule="atLeast"/>
                              <w:ind w:leftChars="200" w:left="480"/>
                              <w:jc w:val="left"/>
                              <w:rPr>
                                <w:rFonts w:asciiTheme="majorEastAsia" w:eastAsiaTheme="majorEastAsia" w:hAnsiTheme="majorEastAsia"/>
                                <w:sz w:val="21"/>
                              </w:rPr>
                            </w:pPr>
                            <w:r w:rsidRPr="001A1BD7">
                              <w:rPr>
                                <w:rFonts w:asciiTheme="majorEastAsia" w:eastAsiaTheme="majorEastAsia" w:hAnsiTheme="majorEastAsia"/>
                                <w:sz w:val="21"/>
                              </w:rPr>
                              <w:t>TEL</w:t>
                            </w:r>
                            <w:r w:rsidRPr="001A1BD7">
                              <w:rPr>
                                <w:rFonts w:asciiTheme="majorEastAsia" w:eastAsiaTheme="majorEastAsia" w:hAnsiTheme="majorEastAsia" w:hint="eastAsia"/>
                                <w:sz w:val="21"/>
                              </w:rPr>
                              <w:t>：03-3297-2555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45pt;margin-top:16.7pt;width:420.75pt;height:5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" filled="f" stroked="f" strokeweight=".25pt">
                <v:textbox inset="5.85pt,.7pt,5.85pt,.7pt">
                  <w:txbxContent>
                    <w:p w:rsidR="003D2732" w:rsidRDefault="003D2732" w:rsidP="005044C5">
                      <w:pPr>
                        <w:spacing w:line="200" w:lineRule="exact"/>
                        <w:jc w:val="left"/>
                        <w:rPr>
                          <w:rFonts w:ascii="ＭＳ Ｐゴシック" w:eastAsia="ＭＳ Ｐゴシック" w:hAnsi="ＭＳ Ｐゴシック"/>
                          <w:sz w:val="20"/>
                        </w:rPr>
                      </w:pPr>
                    </w:p>
                    <w:p w:rsidR="003D2732" w:rsidRDefault="003D2732">
                      <w:pPr>
                        <w:spacing w:line="0" w:lineRule="atLeast"/>
                        <w:jc w:val="left"/>
                        <w:rPr>
                          <w:rFonts w:ascii="ＭＳ Ｐゴシック" w:eastAsia="ＭＳ Ｐゴシック" w:hAnsi="ＭＳ Ｐゴシック"/>
                          <w:b/>
                          <w:sz w:val="20"/>
                        </w:rPr>
                      </w:pPr>
                      <w:r w:rsidRPr="00A14CC9">
                        <w:rPr>
                          <w:rFonts w:ascii="ＭＳ Ｐゴシック" w:eastAsia="ＭＳ Ｐゴシック" w:hAnsi="ＭＳ Ｐゴシック" w:hint="eastAsia"/>
                          <w:b/>
                          <w:sz w:val="20"/>
                        </w:rPr>
                        <w:t>【マスコミの方からのお問い合わせ先】</w:t>
                      </w:r>
                    </w:p>
                    <w:p w:rsidR="003D2732" w:rsidRDefault="003D2732">
                      <w:pPr>
                        <w:spacing w:line="0" w:lineRule="atLeast"/>
                        <w:ind w:leftChars="200" w:left="480"/>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一般社団法人 日本化学工業協会 </w:t>
                      </w:r>
                      <w:r w:rsidR="00A373BD">
                        <w:rPr>
                          <w:rFonts w:ascii="ＭＳ Ｐゴシック" w:eastAsia="ＭＳ Ｐゴシック" w:hAnsi="ＭＳ Ｐゴシック" w:hint="eastAsia"/>
                          <w:sz w:val="20"/>
                        </w:rPr>
                        <w:t>広報部　鎌田／高水</w:t>
                      </w:r>
                    </w:p>
                    <w:p w:rsidR="003D2732" w:rsidRPr="001A1BD7" w:rsidRDefault="003D2732">
                      <w:pPr>
                        <w:spacing w:line="0" w:lineRule="atLeast"/>
                        <w:ind w:leftChars="200" w:left="480"/>
                        <w:jc w:val="left"/>
                        <w:rPr>
                          <w:rFonts w:asciiTheme="majorEastAsia" w:eastAsiaTheme="majorEastAsia" w:hAnsiTheme="majorEastAsia"/>
                          <w:sz w:val="21"/>
                        </w:rPr>
                      </w:pPr>
                      <w:r w:rsidRPr="001A1BD7">
                        <w:rPr>
                          <w:rFonts w:asciiTheme="majorEastAsia" w:eastAsiaTheme="majorEastAsia" w:hAnsiTheme="majorEastAsia"/>
                          <w:sz w:val="21"/>
                        </w:rPr>
                        <w:t>TEL</w:t>
                      </w:r>
                      <w:r w:rsidRPr="001A1BD7">
                        <w:rPr>
                          <w:rFonts w:asciiTheme="majorEastAsia" w:eastAsiaTheme="majorEastAsia" w:hAnsiTheme="majorEastAsia" w:hint="eastAsia"/>
                          <w:sz w:val="21"/>
                        </w:rPr>
                        <w:t>：03-3297-2555</w:t>
                      </w:r>
                    </w:p>
                  </w:txbxContent>
                </v:textbox>
              </v:rect>
            </w:pict>
          </mc:Fallback>
        </mc:AlternateContent>
      </w:r>
      <w:r w:rsidR="00191869" w:rsidRPr="001A1BD7">
        <w:rPr>
          <w:rFonts w:ascii="ＭＳ Ｐゴシック" w:eastAsia="ＭＳ Ｐゴシック" w:hAnsi="ＭＳ Ｐゴシック" w:hint="eastAsia"/>
          <w:sz w:val="18"/>
          <w:szCs w:val="18"/>
        </w:rPr>
        <w:t>※</w:t>
      </w:r>
      <w:r w:rsidR="00FB2035" w:rsidRPr="001A1BD7">
        <w:rPr>
          <w:rFonts w:ascii="ＭＳ Ｐゴシック" w:eastAsia="ＭＳ Ｐゴシック" w:hAnsi="ＭＳ Ｐゴシック"/>
          <w:sz w:val="18"/>
          <w:szCs w:val="18"/>
        </w:rPr>
        <w:t>International Council of Chemical Associations</w:t>
      </w:r>
      <w:r w:rsidR="00FB2035" w:rsidRPr="001A1BD7">
        <w:rPr>
          <w:rFonts w:ascii="ＭＳ Ｐゴシック" w:eastAsia="ＭＳ Ｐゴシック" w:hAnsi="ＭＳ Ｐゴシック" w:hint="eastAsia"/>
          <w:sz w:val="18"/>
          <w:szCs w:val="18"/>
        </w:rPr>
        <w:t>＝</w:t>
      </w:r>
      <w:r w:rsidR="00191869" w:rsidRPr="001A1BD7">
        <w:rPr>
          <w:rFonts w:ascii="ＭＳ Ｐゴシック" w:eastAsia="ＭＳ Ｐゴシック" w:hAnsi="ＭＳ Ｐゴシック" w:hint="eastAsia"/>
          <w:sz w:val="18"/>
          <w:szCs w:val="18"/>
        </w:rPr>
        <w:t>国際化学工業協会協議会</w:t>
      </w:r>
    </w:p>
    <w:p w:rsidR="009F4E8B" w:rsidRPr="001A1BD7" w:rsidRDefault="009F4E8B" w:rsidP="00A72FC6">
      <w:pPr>
        <w:spacing w:line="320" w:lineRule="exact"/>
        <w:rPr>
          <w:rFonts w:ascii="ＭＳ Ｐゴシック" w:eastAsia="ＭＳ Ｐゴシック" w:hAnsi="ＭＳ Ｐゴシック"/>
          <w:sz w:val="20"/>
          <w:szCs w:val="20"/>
        </w:rPr>
      </w:pPr>
    </w:p>
    <w:p w:rsidR="004D0906" w:rsidRPr="001A1BD7" w:rsidRDefault="004D0906">
      <w:pPr>
        <w:widowControl/>
        <w:jc w:val="left"/>
        <w:rPr>
          <w:rFonts w:ascii="ＭＳ Ｐゴシック" w:eastAsia="ＭＳ Ｐゴシック" w:hAnsi="ＭＳ Ｐゴシック"/>
          <w:b/>
          <w:sz w:val="22"/>
        </w:rPr>
      </w:pPr>
      <w:r w:rsidRPr="001A1BD7">
        <w:rPr>
          <w:rFonts w:ascii="ＭＳ Ｐゴシック" w:eastAsia="ＭＳ Ｐゴシック" w:hAnsi="ＭＳ Ｐゴシック"/>
          <w:b/>
          <w:sz w:val="22"/>
        </w:rPr>
        <w:br w:type="page"/>
      </w:r>
    </w:p>
    <w:p w:rsidR="009F4E8B" w:rsidRPr="001A1BD7" w:rsidRDefault="00DB6926" w:rsidP="00DC0218">
      <w:pPr>
        <w:spacing w:line="320" w:lineRule="exact"/>
        <w:ind w:leftChars="-118" w:left="-283" w:rightChars="-119" w:right="-286"/>
        <w:jc w:val="center"/>
        <w:rPr>
          <w:rFonts w:ascii="ＭＳ Ｐゴシック" w:eastAsia="ＭＳ Ｐゴシック" w:hAnsi="ＭＳ Ｐゴシック"/>
          <w:b/>
          <w:sz w:val="22"/>
        </w:rPr>
      </w:pPr>
      <w:r w:rsidRPr="001A1BD7">
        <w:rPr>
          <w:rFonts w:ascii="ＭＳ Ｐゴシック" w:eastAsia="ＭＳ Ｐゴシック" w:hAnsi="ＭＳ Ｐゴシック" w:hint="eastAsia"/>
          <w:b/>
          <w:sz w:val="22"/>
        </w:rPr>
        <w:lastRenderedPageBreak/>
        <w:t>「日化協特別セミナー」 概要</w:t>
      </w:r>
    </w:p>
    <w:p w:rsidR="00DB6926" w:rsidRPr="001A1BD7" w:rsidRDefault="00DB6926" w:rsidP="00C16667">
      <w:pPr>
        <w:tabs>
          <w:tab w:val="left" w:pos="588"/>
          <w:tab w:val="left" w:pos="896"/>
          <w:tab w:val="left" w:pos="2694"/>
          <w:tab w:val="left" w:pos="6379"/>
        </w:tabs>
        <w:spacing w:beforeLines="50" w:before="180"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日　　　時</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t>２０１４年５月２８日（水）　１３：３０～１７：００</w:t>
      </w:r>
    </w:p>
    <w:p w:rsidR="00750CD0" w:rsidRPr="001A1BD7" w:rsidRDefault="00DB6926" w:rsidP="00C16667">
      <w:pPr>
        <w:tabs>
          <w:tab w:val="left" w:pos="588"/>
          <w:tab w:val="left" w:pos="896"/>
          <w:tab w:val="left" w:pos="2694"/>
          <w:tab w:val="left" w:pos="6379"/>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場　　　所</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t>日経ホール　（東京都千代田区大手町１-３-７　日経ビル）</w:t>
      </w:r>
    </w:p>
    <w:p w:rsidR="00DB6926" w:rsidRPr="001A1BD7" w:rsidRDefault="00DB6926" w:rsidP="00C16667">
      <w:pPr>
        <w:tabs>
          <w:tab w:val="left" w:pos="588"/>
          <w:tab w:val="left" w:pos="896"/>
          <w:tab w:val="left" w:pos="2694"/>
          <w:tab w:val="left" w:pos="6379"/>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テ ー マ</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r>
      <w:r w:rsidR="009E6817" w:rsidRPr="001A1BD7">
        <w:rPr>
          <w:rFonts w:ascii="ＭＳ Ｐゴシック" w:eastAsia="ＭＳ Ｐゴシック" w:hAnsi="ＭＳ Ｐゴシック" w:hint="eastAsia"/>
          <w:sz w:val="18"/>
          <w:szCs w:val="18"/>
        </w:rPr>
        <w:t>「</w:t>
      </w:r>
      <w:r w:rsidRPr="001A1BD7">
        <w:rPr>
          <w:rFonts w:ascii="ＭＳ Ｐゴシック" w:eastAsia="ＭＳ Ｐゴシック" w:hAnsi="ＭＳ Ｐゴシック" w:hint="eastAsia"/>
          <w:sz w:val="18"/>
          <w:szCs w:val="18"/>
        </w:rPr>
        <w:t>化学産業にとっての持続的発展とその課題</w:t>
      </w:r>
      <w:r w:rsidR="009E6817" w:rsidRPr="001A1BD7">
        <w:rPr>
          <w:rFonts w:ascii="ＭＳ Ｐゴシック" w:eastAsia="ＭＳ Ｐゴシック" w:hAnsi="ＭＳ Ｐゴシック" w:hint="eastAsia"/>
          <w:sz w:val="18"/>
          <w:szCs w:val="18"/>
        </w:rPr>
        <w:t>」</w:t>
      </w:r>
    </w:p>
    <w:p w:rsidR="00DC0218" w:rsidRPr="001A1BD7" w:rsidRDefault="00DC0218" w:rsidP="00C16667">
      <w:pPr>
        <w:tabs>
          <w:tab w:val="left" w:pos="588"/>
          <w:tab w:val="left" w:pos="896"/>
          <w:tab w:val="left" w:pos="2694"/>
          <w:tab w:val="left" w:pos="2977"/>
          <w:tab w:val="left" w:pos="6379"/>
        </w:tabs>
        <w:spacing w:line="0" w:lineRule="atLeast"/>
        <w:ind w:leftChars="-118" w:left="-283" w:rightChars="-119" w:right="-286"/>
        <w:rPr>
          <w:rFonts w:ascii="ＭＳ Ｐゴシック" w:eastAsia="ＭＳ Ｐゴシック" w:hAnsi="ＭＳ Ｐゴシック"/>
          <w:sz w:val="18"/>
          <w:szCs w:val="18"/>
        </w:rPr>
      </w:pPr>
      <w:r w:rsidRPr="0046104F">
        <w:rPr>
          <w:rFonts w:ascii="ＭＳ Ｐゴシック" w:eastAsia="ＭＳ Ｐゴシック" w:hAnsi="ＭＳ Ｐゴシック" w:hint="eastAsia"/>
          <w:spacing w:val="19"/>
          <w:w w:val="49"/>
          <w:kern w:val="0"/>
          <w:sz w:val="18"/>
          <w:szCs w:val="18"/>
          <w:fitText w:val="840" w:id="593188096"/>
        </w:rPr>
        <w:t>プログラ</w:t>
      </w:r>
      <w:r w:rsidR="00861286" w:rsidRPr="0046104F">
        <w:rPr>
          <w:rFonts w:ascii="ＭＳ Ｐゴシック" w:eastAsia="ＭＳ Ｐゴシック" w:hAnsi="ＭＳ Ｐゴシック" w:hint="eastAsia"/>
          <w:spacing w:val="19"/>
          <w:w w:val="49"/>
          <w:kern w:val="0"/>
          <w:sz w:val="18"/>
          <w:szCs w:val="18"/>
          <w:fitText w:val="840" w:id="593188096"/>
        </w:rPr>
        <w:t>ム（予定</w:t>
      </w:r>
      <w:r w:rsidR="00861286" w:rsidRPr="0046104F">
        <w:rPr>
          <w:rFonts w:ascii="ＭＳ Ｐゴシック" w:eastAsia="ＭＳ Ｐゴシック" w:hAnsi="ＭＳ Ｐゴシック" w:hint="eastAsia"/>
          <w:spacing w:val="-2"/>
          <w:w w:val="49"/>
          <w:kern w:val="0"/>
          <w:sz w:val="18"/>
          <w:szCs w:val="18"/>
          <w:fitText w:val="840" w:id="593188096"/>
        </w:rPr>
        <w:t>）</w:t>
      </w:r>
      <w:r w:rsidRPr="001A1BD7">
        <w:rPr>
          <w:rFonts w:ascii="ＭＳ Ｐゴシック" w:eastAsia="ＭＳ Ｐゴシック" w:hAnsi="ＭＳ Ｐゴシック" w:hint="eastAsia"/>
          <w:kern w:val="0"/>
          <w:sz w:val="18"/>
          <w:szCs w:val="18"/>
        </w:rPr>
        <w:tab/>
      </w:r>
      <w:r w:rsidRPr="001A1BD7">
        <w:rPr>
          <w:rFonts w:ascii="ＭＳ Ｐゴシック" w:eastAsia="ＭＳ Ｐゴシック" w:hAnsi="ＭＳ Ｐゴシック" w:hint="eastAsia"/>
          <w:sz w:val="18"/>
          <w:szCs w:val="18"/>
        </w:rPr>
        <w:t>：</w:t>
      </w:r>
      <w:r w:rsidRPr="001A1BD7">
        <w:rPr>
          <w:rFonts w:ascii="ＭＳ Ｐゴシック" w:eastAsia="ＭＳ Ｐゴシック" w:hAnsi="ＭＳ Ｐゴシック" w:hint="eastAsia"/>
          <w:sz w:val="18"/>
          <w:szCs w:val="18"/>
        </w:rPr>
        <w:tab/>
        <w:t>１３：３０</w:t>
      </w:r>
      <w:r w:rsidRPr="001A1BD7">
        <w:rPr>
          <w:rFonts w:ascii="ＭＳ Ｐゴシック" w:eastAsia="ＭＳ Ｐゴシック" w:hAnsi="ＭＳ Ｐゴシック" w:hint="eastAsia"/>
          <w:sz w:val="18"/>
          <w:szCs w:val="18"/>
        </w:rPr>
        <w:tab/>
        <w:t>開会</w:t>
      </w:r>
      <w:r w:rsidR="006E6F75" w:rsidRPr="001A1BD7">
        <w:rPr>
          <w:rFonts w:ascii="ＭＳ Ｐゴシック" w:eastAsia="ＭＳ Ｐゴシック" w:hAnsi="ＭＳ Ｐゴシック" w:hint="eastAsia"/>
          <w:sz w:val="18"/>
          <w:szCs w:val="18"/>
        </w:rPr>
        <w:t>－主催者挨拶</w:t>
      </w:r>
    </w:p>
    <w:p w:rsidR="00DC0218" w:rsidRPr="001A1BD7" w:rsidRDefault="00DC0218" w:rsidP="00C16667">
      <w:pPr>
        <w:tabs>
          <w:tab w:val="left" w:pos="588"/>
          <w:tab w:val="left" w:pos="896"/>
          <w:tab w:val="left" w:pos="2694"/>
          <w:tab w:val="left" w:pos="2977"/>
          <w:tab w:val="left" w:pos="6379"/>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１３：</w:t>
      </w:r>
      <w:r w:rsidR="009E6817" w:rsidRPr="001A1BD7">
        <w:rPr>
          <w:rFonts w:ascii="ＭＳ Ｐゴシック" w:eastAsia="ＭＳ Ｐゴシック" w:hAnsi="ＭＳ Ｐゴシック" w:hint="eastAsia"/>
          <w:sz w:val="18"/>
          <w:szCs w:val="18"/>
        </w:rPr>
        <w:t>３５</w:t>
      </w:r>
      <w:r w:rsidRPr="001A1BD7">
        <w:rPr>
          <w:rFonts w:ascii="ＭＳ Ｐゴシック" w:eastAsia="ＭＳ Ｐゴシック" w:hAnsi="ＭＳ Ｐゴシック" w:hint="eastAsia"/>
          <w:sz w:val="18"/>
          <w:szCs w:val="18"/>
        </w:rPr>
        <w:t>-１４：</w:t>
      </w:r>
      <w:r w:rsidR="009E6817" w:rsidRPr="001A1BD7">
        <w:rPr>
          <w:rFonts w:ascii="ＭＳ Ｐゴシック" w:eastAsia="ＭＳ Ｐゴシック" w:hAnsi="ＭＳ Ｐゴシック" w:hint="eastAsia"/>
          <w:sz w:val="18"/>
          <w:szCs w:val="18"/>
        </w:rPr>
        <w:t>２０</w:t>
      </w:r>
      <w:r w:rsidRPr="001A1BD7">
        <w:rPr>
          <w:rFonts w:ascii="ＭＳ Ｐゴシック" w:eastAsia="ＭＳ Ｐゴシック" w:hAnsi="ＭＳ Ｐゴシック" w:hint="eastAsia"/>
          <w:sz w:val="18"/>
          <w:szCs w:val="18"/>
        </w:rPr>
        <w:tab/>
      </w:r>
      <w:r w:rsidR="00DB05A5" w:rsidRPr="001A1BD7">
        <w:rPr>
          <w:rFonts w:ascii="ＭＳ Ｐゴシック" w:eastAsia="ＭＳ Ｐゴシック" w:hAnsi="ＭＳ Ｐゴシック" w:hint="eastAsia"/>
          <w:sz w:val="18"/>
          <w:szCs w:val="18"/>
        </w:rPr>
        <w:t>「レスポンシブル・ケア：　持続的発展に向けての基盤</w:t>
      </w:r>
      <w:r w:rsidRPr="001A1BD7">
        <w:rPr>
          <w:rFonts w:ascii="ＭＳ Ｐゴシック" w:eastAsia="ＭＳ Ｐゴシック" w:hAnsi="ＭＳ Ｐゴシック" w:hint="eastAsia"/>
          <w:sz w:val="18"/>
          <w:szCs w:val="18"/>
        </w:rPr>
        <w:t>」</w:t>
      </w:r>
    </w:p>
    <w:p w:rsidR="001A1BD7" w:rsidRDefault="00DC0218" w:rsidP="001A1BD7">
      <w:pPr>
        <w:tabs>
          <w:tab w:val="left" w:pos="588"/>
          <w:tab w:val="left" w:pos="896"/>
          <w:tab w:val="left" w:pos="2977"/>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00C16667" w:rsidRPr="001A1BD7">
        <w:rPr>
          <w:rFonts w:ascii="ＭＳ Ｐゴシック" w:eastAsia="ＭＳ Ｐゴシック" w:hAnsi="ＭＳ Ｐゴシック" w:hint="eastAsia"/>
          <w:sz w:val="18"/>
          <w:szCs w:val="18"/>
        </w:rPr>
        <w:t>ICCAレスポンシブル・ケアLG</w:t>
      </w:r>
      <w:r w:rsidR="00C16667" w:rsidRPr="001A1BD7">
        <w:rPr>
          <w:rFonts w:ascii="ＭＳ Ｐゴシック" w:eastAsia="ＭＳ Ｐゴシック" w:hAnsi="ＭＳ Ｐゴシック" w:hint="eastAsia"/>
          <w:sz w:val="18"/>
          <w:szCs w:val="18"/>
          <w:vertAlign w:val="superscript"/>
        </w:rPr>
        <w:t>※１</w:t>
      </w:r>
      <w:r w:rsidR="00C16667" w:rsidRPr="001A1BD7">
        <w:rPr>
          <w:rFonts w:ascii="ＭＳ Ｐゴシック" w:eastAsia="ＭＳ Ｐゴシック" w:hAnsi="ＭＳ Ｐゴシック" w:hint="eastAsia"/>
          <w:sz w:val="18"/>
          <w:szCs w:val="18"/>
        </w:rPr>
        <w:t>議長</w:t>
      </w:r>
      <w:r w:rsidR="001A1BD7">
        <w:rPr>
          <w:rFonts w:ascii="ＭＳ Ｐゴシック" w:eastAsia="ＭＳ Ｐゴシック" w:hAnsi="ＭＳ Ｐゴシック" w:hint="eastAsia"/>
          <w:sz w:val="18"/>
          <w:szCs w:val="18"/>
        </w:rPr>
        <w:t>／</w:t>
      </w:r>
      <w:r w:rsidRPr="001A1BD7">
        <w:rPr>
          <w:rFonts w:ascii="ＭＳ Ｐゴシック" w:eastAsia="ＭＳ Ｐゴシック" w:hAnsi="ＭＳ Ｐゴシック" w:hint="eastAsia"/>
          <w:sz w:val="18"/>
          <w:szCs w:val="18"/>
        </w:rPr>
        <w:t>ソルベ</w:t>
      </w:r>
      <w:r w:rsidR="00DB05A5" w:rsidRPr="001A1BD7">
        <w:rPr>
          <w:rFonts w:ascii="ＭＳ Ｐゴシック" w:eastAsia="ＭＳ Ｐゴシック" w:hAnsi="ＭＳ Ｐゴシック" w:hint="eastAsia"/>
          <w:sz w:val="18"/>
          <w:szCs w:val="18"/>
        </w:rPr>
        <w:t>ー</w:t>
      </w:r>
      <w:r w:rsidRPr="001A1BD7">
        <w:rPr>
          <w:rFonts w:ascii="ＭＳ Ｐゴシック" w:eastAsia="ＭＳ Ｐゴシック" w:hAnsi="ＭＳ Ｐゴシック" w:hint="eastAsia"/>
          <w:sz w:val="18"/>
          <w:szCs w:val="18"/>
        </w:rPr>
        <w:t>社　産業・政府関係担当部門長</w:t>
      </w:r>
      <w:r w:rsidR="001A1BD7" w:rsidRPr="001A1BD7">
        <w:rPr>
          <w:rFonts w:ascii="ＭＳ Ｐゴシック" w:eastAsia="ＭＳ Ｐゴシック" w:hAnsi="ＭＳ Ｐゴシック" w:hint="eastAsia"/>
          <w:sz w:val="18"/>
          <w:szCs w:val="18"/>
        </w:rPr>
        <w:t xml:space="preserve">　</w:t>
      </w:r>
    </w:p>
    <w:p w:rsidR="00DC0218" w:rsidRPr="001A1BD7" w:rsidRDefault="001A1BD7" w:rsidP="001A1BD7">
      <w:pPr>
        <w:tabs>
          <w:tab w:val="left" w:pos="588"/>
          <w:tab w:val="left" w:pos="896"/>
          <w:tab w:val="left" w:pos="2977"/>
          <w:tab w:val="left" w:pos="6521"/>
        </w:tabs>
        <w:spacing w:line="0" w:lineRule="atLeast"/>
        <w:ind w:leftChars="-118" w:left="-283" w:rightChars="-119" w:right="-28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ab/>
      </w:r>
      <w:r w:rsidR="00DB05A5" w:rsidRPr="001A1BD7">
        <w:rPr>
          <w:rFonts w:ascii="ＭＳ Ｐゴシック" w:eastAsia="ＭＳ Ｐゴシック" w:hAnsi="ＭＳ Ｐゴシック" w:hint="eastAsia"/>
          <w:sz w:val="18"/>
          <w:szCs w:val="18"/>
        </w:rPr>
        <w:t>ハンス・ユ</w:t>
      </w:r>
      <w:r w:rsidR="00DC0218" w:rsidRPr="001A1BD7">
        <w:rPr>
          <w:rFonts w:ascii="ＭＳ Ｐゴシック" w:eastAsia="ＭＳ Ｐゴシック" w:hAnsi="ＭＳ Ｐゴシック" w:hint="eastAsia"/>
          <w:sz w:val="18"/>
          <w:szCs w:val="18"/>
        </w:rPr>
        <w:t>ルゲン・コルテ氏</w:t>
      </w:r>
    </w:p>
    <w:p w:rsidR="00DC0218" w:rsidRPr="001A1BD7" w:rsidRDefault="00DC0218" w:rsidP="00C16667">
      <w:pPr>
        <w:tabs>
          <w:tab w:val="left" w:pos="588"/>
          <w:tab w:val="left" w:pos="896"/>
          <w:tab w:val="left" w:pos="2694"/>
          <w:tab w:val="left" w:pos="2977"/>
          <w:tab w:val="left" w:pos="6379"/>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１４：</w:t>
      </w:r>
      <w:r w:rsidR="009E6817" w:rsidRPr="001A1BD7">
        <w:rPr>
          <w:rFonts w:ascii="ＭＳ Ｐゴシック" w:eastAsia="ＭＳ Ｐゴシック" w:hAnsi="ＭＳ Ｐゴシック" w:hint="eastAsia"/>
          <w:sz w:val="18"/>
          <w:szCs w:val="18"/>
        </w:rPr>
        <w:t>２０</w:t>
      </w:r>
      <w:r w:rsidRPr="001A1BD7">
        <w:rPr>
          <w:rFonts w:ascii="ＭＳ Ｐゴシック" w:eastAsia="ＭＳ Ｐゴシック" w:hAnsi="ＭＳ Ｐゴシック" w:hint="eastAsia"/>
          <w:sz w:val="18"/>
          <w:szCs w:val="18"/>
        </w:rPr>
        <w:t>-１５：</w:t>
      </w:r>
      <w:r w:rsidR="009E6817" w:rsidRPr="001A1BD7">
        <w:rPr>
          <w:rFonts w:ascii="ＭＳ Ｐゴシック" w:eastAsia="ＭＳ Ｐゴシック" w:hAnsi="ＭＳ Ｐゴシック" w:hint="eastAsia"/>
          <w:sz w:val="18"/>
          <w:szCs w:val="18"/>
        </w:rPr>
        <w:t>０５</w:t>
      </w:r>
      <w:r w:rsidRPr="001A1BD7">
        <w:rPr>
          <w:rFonts w:ascii="ＭＳ Ｐゴシック" w:eastAsia="ＭＳ Ｐゴシック" w:hAnsi="ＭＳ Ｐゴシック" w:hint="eastAsia"/>
          <w:sz w:val="18"/>
          <w:szCs w:val="18"/>
        </w:rPr>
        <w:tab/>
        <w:t>「</w:t>
      </w:r>
      <w:r w:rsidR="00DB05A5" w:rsidRPr="001A1BD7">
        <w:rPr>
          <w:rFonts w:ascii="ＭＳ Ｐゴシック" w:eastAsia="ＭＳ Ｐゴシック" w:hAnsi="ＭＳ Ｐゴシック" w:hint="eastAsia"/>
          <w:sz w:val="18"/>
          <w:szCs w:val="18"/>
        </w:rPr>
        <w:t>GPS</w:t>
      </w:r>
      <w:r w:rsidR="006C2295" w:rsidRPr="006C2295">
        <w:rPr>
          <w:rFonts w:ascii="ＭＳ Ｐゴシック" w:eastAsia="ＭＳ Ｐゴシック" w:hAnsi="ＭＳ Ｐゴシック" w:hint="eastAsia"/>
          <w:sz w:val="18"/>
          <w:szCs w:val="18"/>
          <w:vertAlign w:val="superscript"/>
        </w:rPr>
        <w:t>※２</w:t>
      </w:r>
      <w:r w:rsidR="00DB05A5" w:rsidRPr="001A1BD7">
        <w:rPr>
          <w:rFonts w:ascii="ＭＳ Ｐゴシック" w:eastAsia="ＭＳ Ｐゴシック" w:hAnsi="ＭＳ Ｐゴシック" w:hint="eastAsia"/>
          <w:sz w:val="18"/>
          <w:szCs w:val="18"/>
        </w:rPr>
        <w:t>：　グローバルな化学産業のプロダクト・スチュワードシップ</w:t>
      </w:r>
      <w:r w:rsidR="006C2295" w:rsidRPr="006C2295">
        <w:rPr>
          <w:rFonts w:ascii="ＭＳ Ｐゴシック" w:eastAsia="ＭＳ Ｐゴシック" w:hAnsi="ＭＳ Ｐゴシック" w:hint="eastAsia"/>
          <w:sz w:val="18"/>
          <w:szCs w:val="18"/>
          <w:vertAlign w:val="superscript"/>
        </w:rPr>
        <w:t>※３</w:t>
      </w:r>
      <w:r w:rsidR="00DB05A5" w:rsidRPr="001A1BD7">
        <w:rPr>
          <w:rFonts w:ascii="ＭＳ Ｐゴシック" w:eastAsia="ＭＳ Ｐゴシック" w:hAnsi="ＭＳ Ｐゴシック" w:hint="eastAsia"/>
          <w:sz w:val="18"/>
          <w:szCs w:val="18"/>
        </w:rPr>
        <w:t>の向上</w:t>
      </w:r>
      <w:r w:rsidRPr="001A1BD7">
        <w:rPr>
          <w:rFonts w:ascii="ＭＳ Ｐゴシック" w:eastAsia="ＭＳ Ｐゴシック" w:hAnsi="ＭＳ Ｐゴシック" w:hint="eastAsia"/>
          <w:sz w:val="18"/>
          <w:szCs w:val="18"/>
        </w:rPr>
        <w:t>」</w:t>
      </w:r>
    </w:p>
    <w:p w:rsidR="001A1BD7" w:rsidRDefault="00C16667" w:rsidP="001A1BD7">
      <w:pPr>
        <w:tabs>
          <w:tab w:val="left" w:pos="588"/>
          <w:tab w:val="left" w:pos="896"/>
          <w:tab w:val="left" w:pos="2694"/>
          <w:tab w:val="left" w:pos="2977"/>
          <w:tab w:val="left" w:pos="6379"/>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001A1BD7" w:rsidRPr="001A1BD7">
        <w:rPr>
          <w:rFonts w:ascii="ＭＳ Ｐゴシック" w:eastAsia="ＭＳ Ｐゴシック" w:hAnsi="ＭＳ Ｐゴシック" w:hint="eastAsia"/>
          <w:sz w:val="18"/>
          <w:szCs w:val="18"/>
        </w:rPr>
        <w:t>ICCA化学品政策と健康LG共同議長</w:t>
      </w:r>
      <w:r w:rsidR="001A1BD7">
        <w:rPr>
          <w:rFonts w:ascii="ＭＳ Ｐゴシック" w:eastAsia="ＭＳ Ｐゴシック" w:hAnsi="ＭＳ Ｐゴシック" w:hint="eastAsia"/>
          <w:sz w:val="18"/>
          <w:szCs w:val="18"/>
        </w:rPr>
        <w:t>／</w:t>
      </w:r>
      <w:r w:rsidR="00DC0218" w:rsidRPr="001A1BD7">
        <w:rPr>
          <w:rFonts w:ascii="ＭＳ Ｐゴシック" w:eastAsia="ＭＳ Ｐゴシック" w:hAnsi="ＭＳ Ｐゴシック" w:hint="eastAsia"/>
          <w:sz w:val="18"/>
          <w:szCs w:val="18"/>
        </w:rPr>
        <w:t>ＢＡＳＦ ＳＥ社　上級副社長</w:t>
      </w:r>
      <w:r w:rsidR="001A1BD7" w:rsidRPr="001A1BD7">
        <w:rPr>
          <w:rFonts w:ascii="ＭＳ Ｐゴシック" w:eastAsia="ＭＳ Ｐゴシック" w:hAnsi="ＭＳ Ｐゴシック" w:hint="eastAsia"/>
          <w:sz w:val="18"/>
          <w:szCs w:val="18"/>
        </w:rPr>
        <w:tab/>
      </w:r>
    </w:p>
    <w:p w:rsidR="00DC0218" w:rsidRPr="001A1BD7" w:rsidRDefault="001A1BD7" w:rsidP="001A1BD7">
      <w:pPr>
        <w:tabs>
          <w:tab w:val="left" w:pos="588"/>
          <w:tab w:val="left" w:pos="896"/>
          <w:tab w:val="left" w:pos="2694"/>
          <w:tab w:val="left" w:pos="2977"/>
          <w:tab w:val="left" w:pos="6379"/>
        </w:tabs>
        <w:spacing w:line="0" w:lineRule="atLeast"/>
        <w:ind w:leftChars="-118" w:left="-283" w:rightChars="-119" w:right="-28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ab/>
      </w:r>
      <w:r w:rsidR="00DC0218" w:rsidRPr="001A1BD7">
        <w:rPr>
          <w:rFonts w:ascii="ＭＳ Ｐゴシック" w:eastAsia="ＭＳ Ｐゴシック" w:hAnsi="ＭＳ Ｐゴシック" w:hint="eastAsia"/>
          <w:sz w:val="18"/>
          <w:szCs w:val="18"/>
        </w:rPr>
        <w:t>マーティン・カイザー氏</w:t>
      </w:r>
    </w:p>
    <w:p w:rsidR="00750CD0" w:rsidRPr="001A1BD7" w:rsidRDefault="00750CD0" w:rsidP="00C16667">
      <w:pPr>
        <w:tabs>
          <w:tab w:val="left" w:pos="588"/>
          <w:tab w:val="left" w:pos="896"/>
          <w:tab w:val="left" w:pos="2694"/>
          <w:tab w:val="left" w:pos="2977"/>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１５：</w:t>
      </w:r>
      <w:r w:rsidR="009E6817" w:rsidRPr="001A1BD7">
        <w:rPr>
          <w:rFonts w:ascii="ＭＳ Ｐゴシック" w:eastAsia="ＭＳ Ｐゴシック" w:hAnsi="ＭＳ Ｐゴシック" w:hint="eastAsia"/>
          <w:sz w:val="18"/>
          <w:szCs w:val="18"/>
        </w:rPr>
        <w:t>０５</w:t>
      </w:r>
      <w:r w:rsidRPr="001A1BD7">
        <w:rPr>
          <w:rFonts w:ascii="ＭＳ Ｐゴシック" w:eastAsia="ＭＳ Ｐゴシック" w:hAnsi="ＭＳ Ｐゴシック" w:hint="eastAsia"/>
          <w:sz w:val="18"/>
          <w:szCs w:val="18"/>
        </w:rPr>
        <w:t>-１５：</w:t>
      </w:r>
      <w:r w:rsidR="009E6817" w:rsidRPr="001A1BD7">
        <w:rPr>
          <w:rFonts w:ascii="ＭＳ Ｐゴシック" w:eastAsia="ＭＳ Ｐゴシック" w:hAnsi="ＭＳ Ｐゴシック" w:hint="eastAsia"/>
          <w:sz w:val="18"/>
          <w:szCs w:val="18"/>
        </w:rPr>
        <w:t>２５</w:t>
      </w:r>
      <w:r w:rsidRPr="001A1BD7">
        <w:rPr>
          <w:rFonts w:ascii="ＭＳ Ｐゴシック" w:eastAsia="ＭＳ Ｐゴシック" w:hAnsi="ＭＳ Ｐゴシック" w:hint="eastAsia"/>
          <w:sz w:val="18"/>
          <w:szCs w:val="18"/>
        </w:rPr>
        <w:tab/>
        <w:t>休憩</w:t>
      </w:r>
    </w:p>
    <w:p w:rsidR="00750CD0" w:rsidRPr="001A1BD7" w:rsidRDefault="00750CD0" w:rsidP="00C16667">
      <w:pPr>
        <w:tabs>
          <w:tab w:val="left" w:pos="588"/>
          <w:tab w:val="left" w:pos="896"/>
          <w:tab w:val="left" w:pos="2694"/>
          <w:tab w:val="left" w:pos="2977"/>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１５：</w:t>
      </w:r>
      <w:r w:rsidR="009E6817" w:rsidRPr="001A1BD7">
        <w:rPr>
          <w:rFonts w:ascii="ＭＳ Ｐゴシック" w:eastAsia="ＭＳ Ｐゴシック" w:hAnsi="ＭＳ Ｐゴシック" w:hint="eastAsia"/>
          <w:sz w:val="18"/>
          <w:szCs w:val="18"/>
        </w:rPr>
        <w:t>２５</w:t>
      </w:r>
      <w:r w:rsidRPr="001A1BD7">
        <w:rPr>
          <w:rFonts w:ascii="ＭＳ Ｐゴシック" w:eastAsia="ＭＳ Ｐゴシック" w:hAnsi="ＭＳ Ｐゴシック" w:hint="eastAsia"/>
          <w:sz w:val="18"/>
          <w:szCs w:val="18"/>
        </w:rPr>
        <w:t>-１６：</w:t>
      </w:r>
      <w:r w:rsidR="009E6817" w:rsidRPr="001A1BD7">
        <w:rPr>
          <w:rFonts w:ascii="ＭＳ Ｐゴシック" w:eastAsia="ＭＳ Ｐゴシック" w:hAnsi="ＭＳ Ｐゴシック" w:hint="eastAsia"/>
          <w:sz w:val="18"/>
          <w:szCs w:val="18"/>
        </w:rPr>
        <w:t>１０</w:t>
      </w:r>
      <w:r w:rsidRPr="001A1BD7">
        <w:rPr>
          <w:rFonts w:ascii="ＭＳ Ｐゴシック" w:eastAsia="ＭＳ Ｐゴシック" w:hAnsi="ＭＳ Ｐゴシック" w:hint="eastAsia"/>
          <w:sz w:val="18"/>
          <w:szCs w:val="18"/>
        </w:rPr>
        <w:tab/>
        <w:t>「</w:t>
      </w:r>
      <w:r w:rsidR="00DB05A5" w:rsidRPr="001A1BD7">
        <w:rPr>
          <w:rFonts w:ascii="ＭＳ Ｐゴシック" w:eastAsia="ＭＳ Ｐゴシック" w:hAnsi="ＭＳ Ｐゴシック" w:hint="eastAsia"/>
          <w:sz w:val="18"/>
          <w:szCs w:val="18"/>
        </w:rPr>
        <w:t>ＩＣＣＡ：　グローバルな化学産業の進歩に向けて</w:t>
      </w:r>
      <w:r w:rsidRPr="001A1BD7">
        <w:rPr>
          <w:rFonts w:ascii="ＭＳ Ｐゴシック" w:eastAsia="ＭＳ Ｐゴシック" w:hAnsi="ＭＳ Ｐゴシック" w:hint="eastAsia"/>
          <w:sz w:val="18"/>
          <w:szCs w:val="18"/>
        </w:rPr>
        <w:t>」</w:t>
      </w:r>
    </w:p>
    <w:p w:rsidR="001A1BD7" w:rsidRDefault="00750CD0" w:rsidP="001A1BD7">
      <w:pPr>
        <w:tabs>
          <w:tab w:val="left" w:pos="588"/>
          <w:tab w:val="left" w:pos="896"/>
          <w:tab w:val="left" w:pos="2910"/>
          <w:tab w:val="left" w:pos="2977"/>
          <w:tab w:val="left" w:pos="6521"/>
        </w:tabs>
        <w:spacing w:line="0" w:lineRule="atLeast"/>
        <w:ind w:leftChars="373" w:left="895" w:rightChars="-119" w:right="-286"/>
        <w:rPr>
          <w:rFonts w:ascii="ＭＳ Ｐゴシック" w:eastAsia="ＭＳ Ｐゴシック" w:hAnsi="ＭＳ Ｐゴシック"/>
          <w:kern w:val="0"/>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001A1BD7" w:rsidRPr="001A1BD7">
        <w:rPr>
          <w:rFonts w:ascii="ＭＳ Ｐゴシック" w:eastAsia="ＭＳ Ｐゴシック" w:hAnsi="ＭＳ Ｐゴシック" w:hint="eastAsia"/>
          <w:sz w:val="18"/>
          <w:szCs w:val="18"/>
        </w:rPr>
        <w:t>ICCA化学品政策と健康LG共同議長</w:t>
      </w:r>
      <w:r w:rsidR="001A1BD7">
        <w:rPr>
          <w:rFonts w:ascii="ＭＳ Ｐゴシック" w:eastAsia="ＭＳ Ｐゴシック" w:hAnsi="ＭＳ Ｐゴシック" w:hint="eastAsia"/>
          <w:sz w:val="18"/>
          <w:szCs w:val="18"/>
        </w:rPr>
        <w:t>／</w:t>
      </w:r>
      <w:r w:rsidR="00861286" w:rsidRPr="006C2295">
        <w:rPr>
          <w:rFonts w:ascii="ＭＳ Ｐゴシック" w:eastAsia="ＭＳ Ｐゴシック" w:hAnsi="ＭＳ Ｐゴシック" w:hint="eastAsia"/>
          <w:spacing w:val="1"/>
          <w:w w:val="77"/>
          <w:kern w:val="0"/>
          <w:sz w:val="18"/>
          <w:szCs w:val="18"/>
          <w:fitText w:val="3240" w:id="596865792"/>
        </w:rPr>
        <w:t>ザ・</w:t>
      </w:r>
      <w:r w:rsidRPr="006C2295">
        <w:rPr>
          <w:rFonts w:ascii="ＭＳ Ｐゴシック" w:eastAsia="ＭＳ Ｐゴシック" w:hAnsi="ＭＳ Ｐゴシック" w:hint="eastAsia"/>
          <w:spacing w:val="1"/>
          <w:w w:val="77"/>
          <w:kern w:val="0"/>
          <w:sz w:val="18"/>
          <w:szCs w:val="18"/>
          <w:fitText w:val="3240" w:id="596865792"/>
        </w:rPr>
        <w:t>ダウ・ケミカル・カンパニー　コーポレートディレクタ</w:t>
      </w:r>
      <w:r w:rsidRPr="006C2295">
        <w:rPr>
          <w:rFonts w:ascii="ＭＳ Ｐゴシック" w:eastAsia="ＭＳ Ｐゴシック" w:hAnsi="ＭＳ Ｐゴシック" w:hint="eastAsia"/>
          <w:spacing w:val="15"/>
          <w:w w:val="77"/>
          <w:kern w:val="0"/>
          <w:sz w:val="18"/>
          <w:szCs w:val="18"/>
          <w:fitText w:val="3240" w:id="596865792"/>
        </w:rPr>
        <w:t>ー</w:t>
      </w:r>
    </w:p>
    <w:p w:rsidR="00750CD0" w:rsidRPr="001A1BD7" w:rsidRDefault="001A1BD7" w:rsidP="001A1BD7">
      <w:pPr>
        <w:tabs>
          <w:tab w:val="left" w:pos="588"/>
          <w:tab w:val="left" w:pos="896"/>
          <w:tab w:val="left" w:pos="2977"/>
          <w:tab w:val="left" w:pos="6521"/>
        </w:tabs>
        <w:spacing w:line="0" w:lineRule="atLeast"/>
        <w:ind w:leftChars="373" w:left="895" w:rightChars="-119" w:right="-28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b/>
      </w:r>
      <w:r w:rsidR="00750CD0" w:rsidRPr="001A1BD7">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ab/>
      </w:r>
      <w:r w:rsidR="00750CD0" w:rsidRPr="001A1BD7">
        <w:rPr>
          <w:rFonts w:ascii="ＭＳ Ｐゴシック" w:eastAsia="ＭＳ Ｐゴシック" w:hAnsi="ＭＳ Ｐゴシック" w:hint="eastAsia"/>
          <w:sz w:val="18"/>
          <w:szCs w:val="18"/>
        </w:rPr>
        <w:t>マイク・ウィット氏</w:t>
      </w:r>
    </w:p>
    <w:p w:rsidR="00750CD0" w:rsidRPr="001A1BD7" w:rsidRDefault="00750CD0"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１６：</w:t>
      </w:r>
      <w:r w:rsidR="009E6817" w:rsidRPr="001A1BD7">
        <w:rPr>
          <w:rFonts w:ascii="ＭＳ Ｐゴシック" w:eastAsia="ＭＳ Ｐゴシック" w:hAnsi="ＭＳ Ｐゴシック" w:hint="eastAsia"/>
          <w:sz w:val="18"/>
          <w:szCs w:val="18"/>
        </w:rPr>
        <w:t>１０</w:t>
      </w:r>
      <w:r w:rsidRPr="001A1BD7">
        <w:rPr>
          <w:rFonts w:ascii="ＭＳ Ｐゴシック" w:eastAsia="ＭＳ Ｐゴシック" w:hAnsi="ＭＳ Ｐゴシック" w:hint="eastAsia"/>
          <w:sz w:val="18"/>
          <w:szCs w:val="18"/>
        </w:rPr>
        <w:t>-１６：</w:t>
      </w:r>
      <w:r w:rsidR="009E6817" w:rsidRPr="001A1BD7">
        <w:rPr>
          <w:rFonts w:ascii="ＭＳ Ｐゴシック" w:eastAsia="ＭＳ Ｐゴシック" w:hAnsi="ＭＳ Ｐゴシック" w:hint="eastAsia"/>
          <w:sz w:val="18"/>
          <w:szCs w:val="18"/>
        </w:rPr>
        <w:t>５５</w:t>
      </w:r>
      <w:r w:rsidRPr="001A1BD7">
        <w:rPr>
          <w:rFonts w:ascii="ＭＳ Ｐゴシック" w:eastAsia="ＭＳ Ｐゴシック" w:hAnsi="ＭＳ Ｐゴシック" w:hint="eastAsia"/>
          <w:sz w:val="18"/>
          <w:szCs w:val="18"/>
        </w:rPr>
        <w:tab/>
        <w:t>「</w:t>
      </w:r>
      <w:r w:rsidR="007A600A" w:rsidRPr="001A1BD7">
        <w:rPr>
          <w:rFonts w:ascii="ＭＳ Ｐゴシック" w:eastAsia="ＭＳ Ｐゴシック" w:hAnsi="ＭＳ Ｐゴシック" w:hint="eastAsia"/>
          <w:sz w:val="18"/>
          <w:szCs w:val="18"/>
        </w:rPr>
        <w:t>エネルギーと気候変動問題に向けたＩＣＣＡと化学産業の挑戦</w:t>
      </w:r>
      <w:r w:rsidRPr="001A1BD7">
        <w:rPr>
          <w:rFonts w:ascii="ＭＳ Ｐゴシック" w:eastAsia="ＭＳ Ｐゴシック" w:hAnsi="ＭＳ Ｐゴシック" w:hint="eastAsia"/>
          <w:sz w:val="18"/>
          <w:szCs w:val="18"/>
        </w:rPr>
        <w:t>」</w:t>
      </w:r>
      <w:r w:rsidR="0065737A" w:rsidRPr="001A1BD7">
        <w:rPr>
          <w:rFonts w:ascii="ＭＳ Ｐゴシック" w:eastAsia="ＭＳ Ｐゴシック" w:hAnsi="ＭＳ Ｐゴシック" w:hint="eastAsia"/>
          <w:sz w:val="18"/>
          <w:szCs w:val="18"/>
        </w:rPr>
        <w:t>（仮題）</w:t>
      </w:r>
    </w:p>
    <w:p w:rsidR="001A1BD7" w:rsidRDefault="00750CD0" w:rsidP="001A1BD7">
      <w:pPr>
        <w:tabs>
          <w:tab w:val="left" w:pos="588"/>
          <w:tab w:val="left" w:pos="896"/>
          <w:tab w:val="left" w:pos="2977"/>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001A1BD7" w:rsidRPr="001A1BD7">
        <w:rPr>
          <w:rFonts w:ascii="ＭＳ Ｐゴシック" w:eastAsia="ＭＳ Ｐゴシック" w:hAnsi="ＭＳ Ｐゴシック" w:hint="eastAsia"/>
          <w:sz w:val="18"/>
          <w:szCs w:val="18"/>
        </w:rPr>
        <w:t>ICCAエネルギーと気候変動LG議長</w:t>
      </w:r>
      <w:r w:rsidR="001A1BD7">
        <w:rPr>
          <w:rFonts w:ascii="ＭＳ Ｐゴシック" w:eastAsia="ＭＳ Ｐゴシック" w:hAnsi="ＭＳ Ｐゴシック" w:hint="eastAsia"/>
          <w:sz w:val="18"/>
          <w:szCs w:val="18"/>
        </w:rPr>
        <w:t>／</w:t>
      </w:r>
      <w:r w:rsidRPr="001A1BD7">
        <w:rPr>
          <w:rFonts w:ascii="ＭＳ Ｐゴシック" w:eastAsia="ＭＳ Ｐゴシック" w:hAnsi="ＭＳ Ｐゴシック" w:hint="eastAsia"/>
          <w:sz w:val="18"/>
          <w:szCs w:val="18"/>
        </w:rPr>
        <w:t>三菱ケミカルホールディングス　顧問</w:t>
      </w:r>
    </w:p>
    <w:p w:rsidR="00750CD0" w:rsidRPr="001A1BD7" w:rsidRDefault="001A1BD7" w:rsidP="001A1BD7">
      <w:pPr>
        <w:tabs>
          <w:tab w:val="left" w:pos="588"/>
          <w:tab w:val="left" w:pos="896"/>
          <w:tab w:val="left" w:pos="2977"/>
          <w:tab w:val="left" w:pos="6521"/>
        </w:tabs>
        <w:spacing w:line="0" w:lineRule="atLeast"/>
        <w:ind w:leftChars="-118" w:left="-283" w:rightChars="-119" w:right="-28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ab/>
      </w:r>
      <w:r w:rsidR="00750CD0" w:rsidRPr="001A1BD7">
        <w:rPr>
          <w:rFonts w:ascii="ＭＳ Ｐゴシック" w:eastAsia="ＭＳ Ｐゴシック" w:hAnsi="ＭＳ Ｐゴシック" w:hint="eastAsia"/>
          <w:sz w:val="18"/>
          <w:szCs w:val="18"/>
        </w:rPr>
        <w:t xml:space="preserve">　　</w:t>
      </w:r>
      <w:r w:rsidR="004D0906" w:rsidRPr="001A1BD7">
        <w:rPr>
          <w:rFonts w:ascii="ＭＳ Ｐゴシック" w:eastAsia="ＭＳ Ｐゴシック" w:hAnsi="ＭＳ Ｐゴシック" w:hint="eastAsia"/>
          <w:sz w:val="18"/>
          <w:szCs w:val="18"/>
        </w:rPr>
        <w:tab/>
      </w:r>
      <w:r w:rsidR="00750CD0" w:rsidRPr="001A1BD7">
        <w:rPr>
          <w:rFonts w:ascii="ＭＳ Ｐゴシック" w:eastAsia="ＭＳ Ｐゴシック" w:hAnsi="ＭＳ Ｐゴシック" w:hint="eastAsia"/>
          <w:sz w:val="18"/>
          <w:szCs w:val="18"/>
        </w:rPr>
        <w:t>大塚 重徳氏</w:t>
      </w:r>
    </w:p>
    <w:p w:rsidR="00750CD0" w:rsidRPr="001A1BD7" w:rsidRDefault="00750CD0"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１６：</w:t>
      </w:r>
      <w:r w:rsidR="009E6817" w:rsidRPr="001A1BD7">
        <w:rPr>
          <w:rFonts w:ascii="ＭＳ Ｐゴシック" w:eastAsia="ＭＳ Ｐゴシック" w:hAnsi="ＭＳ Ｐゴシック" w:hint="eastAsia"/>
          <w:sz w:val="18"/>
          <w:szCs w:val="18"/>
        </w:rPr>
        <w:t>５５</w:t>
      </w:r>
      <w:r w:rsidRPr="001A1BD7">
        <w:rPr>
          <w:rFonts w:ascii="ＭＳ Ｐゴシック" w:eastAsia="ＭＳ Ｐゴシック" w:hAnsi="ＭＳ Ｐゴシック" w:hint="eastAsia"/>
          <w:sz w:val="18"/>
          <w:szCs w:val="18"/>
        </w:rPr>
        <w:tab/>
        <w:t>閉会挨拶</w:t>
      </w:r>
    </w:p>
    <w:p w:rsidR="00750CD0" w:rsidRPr="001A1BD7" w:rsidRDefault="00750CD0"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１７：００</w:t>
      </w:r>
      <w:r w:rsidRPr="001A1BD7">
        <w:rPr>
          <w:rFonts w:ascii="ＭＳ Ｐゴシック" w:eastAsia="ＭＳ Ｐゴシック" w:hAnsi="ＭＳ Ｐゴシック" w:hint="eastAsia"/>
          <w:sz w:val="18"/>
          <w:szCs w:val="18"/>
        </w:rPr>
        <w:tab/>
        <w:t>閉会</w:t>
      </w:r>
    </w:p>
    <w:p w:rsidR="0089779A" w:rsidRPr="001A1BD7" w:rsidRDefault="00750CD0"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定　　　員</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t>６１０名</w:t>
      </w:r>
    </w:p>
    <w:p w:rsidR="006E6F75" w:rsidRPr="001A1BD7" w:rsidRDefault="004D0906"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対　　　象</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r>
      <w:r w:rsidR="006E6F75" w:rsidRPr="001A1BD7">
        <w:rPr>
          <w:rFonts w:ascii="ＭＳ Ｐゴシック" w:eastAsia="ＭＳ Ｐゴシック" w:hAnsi="ＭＳ Ｐゴシック" w:hint="eastAsia"/>
          <w:sz w:val="18"/>
          <w:szCs w:val="18"/>
        </w:rPr>
        <w:t>一般および業界関係者</w:t>
      </w:r>
    </w:p>
    <w:p w:rsidR="006E6F75" w:rsidRPr="001A1BD7" w:rsidRDefault="006E6F75"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参 加 費</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t>無料</w:t>
      </w:r>
    </w:p>
    <w:p w:rsidR="00750CD0" w:rsidRPr="001A1BD7" w:rsidRDefault="00750CD0"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参加申込</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r>
      <w:r w:rsidR="009235F0">
        <w:rPr>
          <w:rFonts w:ascii="ＭＳ Ｐゴシック" w:eastAsia="ＭＳ Ｐゴシック" w:hAnsi="ＭＳ Ｐゴシック" w:hint="eastAsia"/>
          <w:sz w:val="18"/>
          <w:szCs w:val="18"/>
        </w:rPr>
        <w:t>[一般]</w:t>
      </w:r>
      <w:r w:rsidR="009235F0">
        <w:rPr>
          <w:rFonts w:ascii="ＭＳ Ｐゴシック" w:eastAsia="ＭＳ Ｐゴシック" w:hAnsi="ＭＳ Ｐゴシック" w:hint="eastAsia"/>
          <w:sz w:val="18"/>
          <w:szCs w:val="18"/>
        </w:rPr>
        <w:tab/>
        <w:t>２０１４年４月２１日（月）より以下の専用ＷＥＢサイトにて</w:t>
      </w:r>
      <w:r w:rsidR="00450D74" w:rsidRPr="001A1BD7">
        <w:rPr>
          <w:rFonts w:ascii="ＭＳ Ｐゴシック" w:eastAsia="ＭＳ Ｐゴシック" w:hAnsi="ＭＳ Ｐゴシック" w:hint="eastAsia"/>
          <w:sz w:val="18"/>
          <w:szCs w:val="18"/>
        </w:rPr>
        <w:t>受け付けます。</w:t>
      </w:r>
    </w:p>
    <w:p w:rsidR="00750CD0" w:rsidRPr="001A1BD7" w:rsidRDefault="00450D74"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009235F0">
        <w:rPr>
          <w:rFonts w:ascii="ＭＳ Ｐゴシック" w:eastAsia="ＭＳ Ｐゴシック" w:hAnsi="ＭＳ Ｐゴシック" w:hint="eastAsia"/>
          <w:sz w:val="18"/>
          <w:szCs w:val="18"/>
        </w:rPr>
        <w:tab/>
      </w:r>
      <w:bookmarkStart w:id="0" w:name="_GoBack"/>
      <w:bookmarkEnd w:id="0"/>
      <w:r w:rsidRPr="001A1BD7">
        <w:rPr>
          <w:rFonts w:ascii="ＭＳ Ｐゴシック" w:eastAsia="ＭＳ Ｐゴシック" w:hAnsi="ＭＳ Ｐゴシック" w:hint="eastAsia"/>
          <w:sz w:val="18"/>
          <w:szCs w:val="18"/>
        </w:rPr>
        <w:t>専用ＷＥＢサイトＵＲＬ：</w:t>
      </w:r>
      <w:hyperlink r:id="rId9" w:history="1">
        <w:r w:rsidR="00676BB0" w:rsidRPr="00090569">
          <w:rPr>
            <w:rStyle w:val="af0"/>
            <w:rFonts w:ascii="ＭＳ Ｐゴシック" w:eastAsia="ＭＳ Ｐゴシック" w:hAnsi="ＭＳ Ｐゴシック"/>
            <w:sz w:val="21"/>
            <w:szCs w:val="21"/>
          </w:rPr>
          <w:t>http://evt-web.jp/jcia-s/</w:t>
        </w:r>
      </w:hyperlink>
    </w:p>
    <w:p w:rsidR="00450D74" w:rsidRDefault="009235F0"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ab/>
        <w:t>[会員企業・団体]</w:t>
      </w:r>
      <w:r>
        <w:rPr>
          <w:rFonts w:ascii="ＭＳ Ｐゴシック" w:eastAsia="ＭＳ Ｐゴシック" w:hAnsi="ＭＳ Ｐゴシック" w:hint="eastAsia"/>
          <w:sz w:val="18"/>
          <w:szCs w:val="18"/>
        </w:rPr>
        <w:tab/>
        <w:t>個別にご案内</w:t>
      </w:r>
    </w:p>
    <w:p w:rsidR="00676BB0" w:rsidRPr="009235F0" w:rsidRDefault="00676BB0"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p>
    <w:p w:rsidR="00750CD0" w:rsidRPr="001A1BD7" w:rsidRDefault="00750CD0" w:rsidP="001A1BD7">
      <w:pPr>
        <w:spacing w:line="320" w:lineRule="exact"/>
        <w:ind w:leftChars="-118" w:left="-283" w:rightChars="-119" w:right="-286"/>
        <w:jc w:val="center"/>
        <w:rPr>
          <w:rFonts w:ascii="ＭＳ Ｐゴシック" w:eastAsia="ＭＳ Ｐゴシック" w:hAnsi="ＭＳ Ｐゴシック"/>
          <w:b/>
          <w:sz w:val="22"/>
        </w:rPr>
      </w:pPr>
      <w:r w:rsidRPr="001A1BD7">
        <w:rPr>
          <w:rFonts w:ascii="ＭＳ Ｐゴシック" w:eastAsia="ＭＳ Ｐゴシック" w:hAnsi="ＭＳ Ｐゴシック" w:hint="eastAsia"/>
          <w:b/>
          <w:sz w:val="22"/>
        </w:rPr>
        <w:t>「ＩＣＣＡシンポジウム」 概要</w:t>
      </w:r>
    </w:p>
    <w:p w:rsidR="00750CD0" w:rsidRPr="001A1BD7" w:rsidRDefault="00750CD0" w:rsidP="00C16667">
      <w:pPr>
        <w:tabs>
          <w:tab w:val="left" w:pos="588"/>
          <w:tab w:val="left" w:pos="896"/>
          <w:tab w:val="left" w:pos="2694"/>
          <w:tab w:val="left" w:pos="6379"/>
        </w:tabs>
        <w:spacing w:beforeLines="50" w:before="180"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日　　　時</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t>２０１４年５月２９日（木）</w:t>
      </w:r>
      <w:r w:rsidR="00B6483D" w:rsidRPr="001A1BD7">
        <w:rPr>
          <w:rFonts w:ascii="ＭＳ Ｐゴシック" w:eastAsia="ＭＳ Ｐゴシック" w:hAnsi="ＭＳ Ｐゴシック" w:hint="eastAsia"/>
          <w:sz w:val="18"/>
          <w:szCs w:val="18"/>
        </w:rPr>
        <w:t xml:space="preserve">　１４</w:t>
      </w:r>
      <w:r w:rsidRPr="001A1BD7">
        <w:rPr>
          <w:rFonts w:ascii="ＭＳ Ｐゴシック" w:eastAsia="ＭＳ Ｐゴシック" w:hAnsi="ＭＳ Ｐゴシック" w:hint="eastAsia"/>
          <w:sz w:val="18"/>
          <w:szCs w:val="18"/>
        </w:rPr>
        <w:t>：３０</w:t>
      </w:r>
      <w:r w:rsidR="00B6483D" w:rsidRPr="001A1BD7">
        <w:rPr>
          <w:rFonts w:ascii="ＭＳ Ｐゴシック" w:eastAsia="ＭＳ Ｐゴシック" w:hAnsi="ＭＳ Ｐゴシック" w:hint="eastAsia"/>
          <w:sz w:val="18"/>
          <w:szCs w:val="18"/>
        </w:rPr>
        <w:t>～１７：３</w:t>
      </w:r>
      <w:r w:rsidRPr="001A1BD7">
        <w:rPr>
          <w:rFonts w:ascii="ＭＳ Ｐゴシック" w:eastAsia="ＭＳ Ｐゴシック" w:hAnsi="ＭＳ Ｐゴシック" w:hint="eastAsia"/>
          <w:sz w:val="18"/>
          <w:szCs w:val="18"/>
        </w:rPr>
        <w:t>０</w:t>
      </w:r>
    </w:p>
    <w:p w:rsidR="00750CD0" w:rsidRPr="001A1BD7" w:rsidRDefault="00750CD0" w:rsidP="00C16667">
      <w:pPr>
        <w:tabs>
          <w:tab w:val="left" w:pos="588"/>
          <w:tab w:val="left" w:pos="896"/>
          <w:tab w:val="left" w:pos="2694"/>
          <w:tab w:val="left" w:pos="6379"/>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場　　　所</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r>
      <w:r w:rsidR="00B6483D" w:rsidRPr="001A1BD7">
        <w:rPr>
          <w:rFonts w:ascii="ＭＳ Ｐゴシック" w:eastAsia="ＭＳ Ｐゴシック" w:hAnsi="ＭＳ Ｐゴシック" w:hint="eastAsia"/>
          <w:sz w:val="18"/>
          <w:szCs w:val="18"/>
        </w:rPr>
        <w:t>パレスホテル東京　２階　「葵」</w:t>
      </w:r>
      <w:r w:rsidRPr="001A1BD7">
        <w:rPr>
          <w:rFonts w:ascii="ＭＳ Ｐゴシック" w:eastAsia="ＭＳ Ｐゴシック" w:hAnsi="ＭＳ Ｐゴシック" w:hint="eastAsia"/>
          <w:sz w:val="18"/>
          <w:szCs w:val="18"/>
        </w:rPr>
        <w:t xml:space="preserve">　（東京都千代田区</w:t>
      </w:r>
      <w:r w:rsidR="00B6483D" w:rsidRPr="001A1BD7">
        <w:rPr>
          <w:rFonts w:ascii="ＭＳ Ｐゴシック" w:eastAsia="ＭＳ Ｐゴシック" w:hAnsi="ＭＳ Ｐゴシック" w:hint="eastAsia"/>
          <w:sz w:val="18"/>
          <w:szCs w:val="18"/>
        </w:rPr>
        <w:t>丸の内</w:t>
      </w:r>
      <w:r w:rsidRPr="001A1BD7">
        <w:rPr>
          <w:rFonts w:ascii="ＭＳ Ｐゴシック" w:eastAsia="ＭＳ Ｐゴシック" w:hAnsi="ＭＳ Ｐゴシック" w:hint="eastAsia"/>
          <w:sz w:val="18"/>
          <w:szCs w:val="18"/>
        </w:rPr>
        <w:t>１-</w:t>
      </w:r>
      <w:r w:rsidR="00B6483D" w:rsidRPr="001A1BD7">
        <w:rPr>
          <w:rFonts w:ascii="ＭＳ Ｐゴシック" w:eastAsia="ＭＳ Ｐゴシック" w:hAnsi="ＭＳ Ｐゴシック" w:hint="eastAsia"/>
          <w:sz w:val="18"/>
          <w:szCs w:val="18"/>
        </w:rPr>
        <w:t>１</w:t>
      </w:r>
      <w:r w:rsidRPr="001A1BD7">
        <w:rPr>
          <w:rFonts w:ascii="ＭＳ Ｐゴシック" w:eastAsia="ＭＳ Ｐゴシック" w:hAnsi="ＭＳ Ｐゴシック" w:hint="eastAsia"/>
          <w:sz w:val="18"/>
          <w:szCs w:val="18"/>
        </w:rPr>
        <w:t>-</w:t>
      </w:r>
      <w:r w:rsidR="00B6483D" w:rsidRPr="001A1BD7">
        <w:rPr>
          <w:rFonts w:ascii="ＭＳ Ｐゴシック" w:eastAsia="ＭＳ Ｐゴシック" w:hAnsi="ＭＳ Ｐゴシック" w:hint="eastAsia"/>
          <w:sz w:val="18"/>
          <w:szCs w:val="18"/>
        </w:rPr>
        <w:t>１</w:t>
      </w:r>
      <w:r w:rsidRPr="001A1BD7">
        <w:rPr>
          <w:rFonts w:ascii="ＭＳ Ｐゴシック" w:eastAsia="ＭＳ Ｐゴシック" w:hAnsi="ＭＳ Ｐゴシック" w:hint="eastAsia"/>
          <w:sz w:val="18"/>
          <w:szCs w:val="18"/>
        </w:rPr>
        <w:t>）</w:t>
      </w:r>
    </w:p>
    <w:p w:rsidR="00750CD0" w:rsidRPr="001A1BD7" w:rsidRDefault="00750CD0" w:rsidP="00C16667">
      <w:pPr>
        <w:tabs>
          <w:tab w:val="left" w:pos="588"/>
          <w:tab w:val="left" w:pos="896"/>
          <w:tab w:val="left" w:pos="2694"/>
          <w:tab w:val="left" w:pos="6379"/>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テ ー マ</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t>「</w:t>
      </w:r>
      <w:r w:rsidR="00BD2A9A" w:rsidRPr="001A1BD7">
        <w:rPr>
          <w:rFonts w:ascii="ＭＳ Ｐゴシック" w:eastAsia="ＭＳ Ｐゴシック" w:hAnsi="ＭＳ Ｐゴシック" w:hint="eastAsia"/>
          <w:sz w:val="18"/>
          <w:szCs w:val="18"/>
        </w:rPr>
        <w:t>化学は２１世紀に何を目指すべきか</w:t>
      </w:r>
      <w:r w:rsidRPr="001A1BD7">
        <w:rPr>
          <w:rFonts w:ascii="ＭＳ Ｐゴシック" w:eastAsia="ＭＳ Ｐゴシック" w:hAnsi="ＭＳ Ｐゴシック" w:hint="eastAsia"/>
          <w:sz w:val="18"/>
          <w:szCs w:val="18"/>
        </w:rPr>
        <w:t>」</w:t>
      </w:r>
    </w:p>
    <w:p w:rsidR="00750CD0" w:rsidRPr="001A1BD7" w:rsidRDefault="00861286" w:rsidP="00C16667">
      <w:pPr>
        <w:tabs>
          <w:tab w:val="left" w:pos="588"/>
          <w:tab w:val="left" w:pos="896"/>
          <w:tab w:val="left" w:pos="2694"/>
          <w:tab w:val="left" w:pos="2977"/>
          <w:tab w:val="left" w:pos="6379"/>
        </w:tabs>
        <w:spacing w:line="0" w:lineRule="atLeast"/>
        <w:ind w:leftChars="-118" w:left="-283" w:rightChars="-119" w:right="-286"/>
        <w:rPr>
          <w:rFonts w:ascii="ＭＳ Ｐゴシック" w:eastAsia="ＭＳ Ｐゴシック" w:hAnsi="ＭＳ Ｐゴシック"/>
          <w:sz w:val="18"/>
          <w:szCs w:val="18"/>
        </w:rPr>
      </w:pPr>
      <w:r w:rsidRPr="0046104F">
        <w:rPr>
          <w:rFonts w:ascii="ＭＳ Ｐゴシック" w:eastAsia="ＭＳ Ｐゴシック" w:hAnsi="ＭＳ Ｐゴシック" w:hint="eastAsia"/>
          <w:spacing w:val="19"/>
          <w:w w:val="49"/>
          <w:kern w:val="0"/>
          <w:sz w:val="18"/>
          <w:szCs w:val="18"/>
          <w:fitText w:val="840" w:id="593679872"/>
        </w:rPr>
        <w:t>プログラム（予定</w:t>
      </w:r>
      <w:r w:rsidRPr="0046104F">
        <w:rPr>
          <w:rFonts w:ascii="ＭＳ Ｐゴシック" w:eastAsia="ＭＳ Ｐゴシック" w:hAnsi="ＭＳ Ｐゴシック" w:hint="eastAsia"/>
          <w:spacing w:val="-2"/>
          <w:w w:val="49"/>
          <w:kern w:val="0"/>
          <w:sz w:val="18"/>
          <w:szCs w:val="18"/>
          <w:fitText w:val="840" w:id="593679872"/>
        </w:rPr>
        <w:t>）</w:t>
      </w:r>
      <w:r w:rsidR="00750CD0" w:rsidRPr="001A1BD7">
        <w:rPr>
          <w:rFonts w:ascii="ＭＳ Ｐゴシック" w:eastAsia="ＭＳ Ｐゴシック" w:hAnsi="ＭＳ Ｐゴシック" w:hint="eastAsia"/>
          <w:kern w:val="0"/>
          <w:sz w:val="18"/>
          <w:szCs w:val="18"/>
        </w:rPr>
        <w:tab/>
      </w:r>
      <w:r w:rsidR="00750CD0" w:rsidRPr="001A1BD7">
        <w:rPr>
          <w:rFonts w:ascii="ＭＳ Ｐゴシック" w:eastAsia="ＭＳ Ｐゴシック" w:hAnsi="ＭＳ Ｐゴシック" w:hint="eastAsia"/>
          <w:sz w:val="18"/>
          <w:szCs w:val="18"/>
        </w:rPr>
        <w:t>：</w:t>
      </w:r>
      <w:r w:rsidR="00750CD0" w:rsidRPr="001A1BD7">
        <w:rPr>
          <w:rFonts w:ascii="ＭＳ Ｐゴシック" w:eastAsia="ＭＳ Ｐゴシック" w:hAnsi="ＭＳ Ｐゴシック" w:hint="eastAsia"/>
          <w:sz w:val="18"/>
          <w:szCs w:val="18"/>
        </w:rPr>
        <w:tab/>
      </w:r>
      <w:r w:rsidR="00BD2A9A" w:rsidRPr="001A1BD7">
        <w:rPr>
          <w:rFonts w:ascii="ＭＳ Ｐゴシック" w:eastAsia="ＭＳ Ｐゴシック" w:hAnsi="ＭＳ Ｐゴシック" w:hint="eastAsia"/>
          <w:sz w:val="18"/>
          <w:szCs w:val="18"/>
        </w:rPr>
        <w:t>１４</w:t>
      </w:r>
      <w:r w:rsidR="00750CD0" w:rsidRPr="001A1BD7">
        <w:rPr>
          <w:rFonts w:ascii="ＭＳ Ｐゴシック" w:eastAsia="ＭＳ Ｐゴシック" w:hAnsi="ＭＳ Ｐゴシック" w:hint="eastAsia"/>
          <w:sz w:val="18"/>
          <w:szCs w:val="18"/>
        </w:rPr>
        <w:t>：</w:t>
      </w:r>
      <w:r w:rsidR="005427A5">
        <w:rPr>
          <w:rFonts w:ascii="ＭＳ Ｐゴシック" w:eastAsia="ＭＳ Ｐゴシック" w:hAnsi="ＭＳ Ｐゴシック" w:hint="eastAsia"/>
          <w:sz w:val="18"/>
          <w:szCs w:val="18"/>
        </w:rPr>
        <w:t>３０</w:t>
      </w:r>
      <w:r w:rsidR="00750CD0" w:rsidRPr="001A1BD7">
        <w:rPr>
          <w:rFonts w:ascii="ＭＳ Ｐゴシック" w:eastAsia="ＭＳ Ｐゴシック" w:hAnsi="ＭＳ Ｐゴシック" w:hint="eastAsia"/>
          <w:sz w:val="18"/>
          <w:szCs w:val="18"/>
        </w:rPr>
        <w:t>-</w:t>
      </w:r>
      <w:r w:rsidR="00BD2A9A" w:rsidRPr="001A1BD7">
        <w:rPr>
          <w:rFonts w:ascii="ＭＳ Ｐゴシック" w:eastAsia="ＭＳ Ｐゴシック" w:hAnsi="ＭＳ Ｐゴシック" w:hint="eastAsia"/>
          <w:sz w:val="18"/>
          <w:szCs w:val="18"/>
        </w:rPr>
        <w:t>１</w:t>
      </w:r>
      <w:r w:rsidR="004D0906" w:rsidRPr="001A1BD7">
        <w:rPr>
          <w:rFonts w:ascii="ＭＳ Ｐゴシック" w:eastAsia="ＭＳ Ｐゴシック" w:hAnsi="ＭＳ Ｐゴシック" w:hint="eastAsia"/>
          <w:sz w:val="18"/>
          <w:szCs w:val="18"/>
        </w:rPr>
        <w:t>５：</w:t>
      </w:r>
      <w:r w:rsidR="005427A5">
        <w:rPr>
          <w:rFonts w:ascii="ＭＳ Ｐゴシック" w:eastAsia="ＭＳ Ｐゴシック" w:hAnsi="ＭＳ Ｐゴシック" w:hint="eastAsia"/>
          <w:sz w:val="18"/>
          <w:szCs w:val="18"/>
        </w:rPr>
        <w:t>３０</w:t>
      </w:r>
      <w:r w:rsidR="00750CD0" w:rsidRPr="001A1BD7">
        <w:rPr>
          <w:rFonts w:ascii="ＭＳ Ｐゴシック" w:eastAsia="ＭＳ Ｐゴシック" w:hAnsi="ＭＳ Ｐゴシック" w:hint="eastAsia"/>
          <w:sz w:val="18"/>
          <w:szCs w:val="18"/>
        </w:rPr>
        <w:tab/>
      </w:r>
      <w:r w:rsidR="00BD2A9A" w:rsidRPr="001A1BD7">
        <w:rPr>
          <w:rFonts w:ascii="ＭＳ Ｐゴシック" w:eastAsia="ＭＳ Ｐゴシック" w:hAnsi="ＭＳ Ｐゴシック" w:hint="eastAsia"/>
          <w:sz w:val="18"/>
          <w:szCs w:val="18"/>
        </w:rPr>
        <w:t>基調講演</w:t>
      </w:r>
    </w:p>
    <w:p w:rsidR="00750CD0" w:rsidRPr="001A1BD7" w:rsidRDefault="00750CD0" w:rsidP="00C16667">
      <w:pPr>
        <w:tabs>
          <w:tab w:val="left" w:pos="588"/>
          <w:tab w:val="left" w:pos="896"/>
          <w:tab w:val="left" w:pos="2910"/>
          <w:tab w:val="left" w:pos="2977"/>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004D0906" w:rsidRPr="001A1BD7">
        <w:rPr>
          <w:rFonts w:ascii="ＭＳ Ｐゴシック" w:eastAsia="ＭＳ Ｐゴシック" w:hAnsi="ＭＳ Ｐゴシック" w:hint="eastAsia"/>
          <w:sz w:val="18"/>
          <w:szCs w:val="18"/>
        </w:rPr>
        <w:t>理化学研究所理事長</w:t>
      </w:r>
      <w:r w:rsidRPr="001A1BD7">
        <w:rPr>
          <w:rFonts w:ascii="ＭＳ Ｐゴシック" w:eastAsia="ＭＳ Ｐゴシック" w:hAnsi="ＭＳ Ｐゴシック" w:hint="eastAsia"/>
          <w:sz w:val="18"/>
          <w:szCs w:val="18"/>
        </w:rPr>
        <w:tab/>
      </w:r>
      <w:r w:rsidR="001A1BD7">
        <w:rPr>
          <w:rFonts w:ascii="ＭＳ Ｐゴシック" w:eastAsia="ＭＳ Ｐゴシック" w:hAnsi="ＭＳ Ｐゴシック" w:hint="eastAsia"/>
          <w:sz w:val="18"/>
          <w:szCs w:val="18"/>
        </w:rPr>
        <w:tab/>
      </w:r>
      <w:r w:rsidR="004D0906" w:rsidRPr="001A1BD7">
        <w:rPr>
          <w:rFonts w:ascii="ＭＳ Ｐゴシック" w:eastAsia="ＭＳ Ｐゴシック" w:hAnsi="ＭＳ Ｐゴシック" w:hint="eastAsia"/>
          <w:sz w:val="18"/>
          <w:szCs w:val="18"/>
        </w:rPr>
        <w:t>野依 良治</w:t>
      </w:r>
      <w:r w:rsidRPr="001A1BD7">
        <w:rPr>
          <w:rFonts w:ascii="ＭＳ Ｐゴシック" w:eastAsia="ＭＳ Ｐゴシック" w:hAnsi="ＭＳ Ｐゴシック" w:hint="eastAsia"/>
          <w:sz w:val="18"/>
          <w:szCs w:val="18"/>
        </w:rPr>
        <w:t>氏</w:t>
      </w:r>
    </w:p>
    <w:p w:rsidR="004D0906" w:rsidRPr="001A1BD7" w:rsidRDefault="00750CD0" w:rsidP="00C16667">
      <w:pPr>
        <w:tabs>
          <w:tab w:val="left" w:pos="588"/>
          <w:tab w:val="left" w:pos="896"/>
          <w:tab w:val="left" w:pos="2695"/>
          <w:tab w:val="left" w:pos="2977"/>
          <w:tab w:val="left" w:pos="6379"/>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004D0906" w:rsidRPr="001A1BD7">
        <w:rPr>
          <w:rFonts w:ascii="ＭＳ Ｐゴシック" w:eastAsia="ＭＳ Ｐゴシック" w:hAnsi="ＭＳ Ｐゴシック" w:hint="eastAsia"/>
          <w:sz w:val="18"/>
          <w:szCs w:val="18"/>
        </w:rPr>
        <w:t>１５：５０</w:t>
      </w:r>
      <w:r w:rsidRPr="001A1BD7">
        <w:rPr>
          <w:rFonts w:ascii="ＭＳ Ｐゴシック" w:eastAsia="ＭＳ Ｐゴシック" w:hAnsi="ＭＳ Ｐゴシック" w:hint="eastAsia"/>
          <w:sz w:val="18"/>
          <w:szCs w:val="18"/>
        </w:rPr>
        <w:t>-</w:t>
      </w:r>
      <w:r w:rsidR="004D0906" w:rsidRPr="001A1BD7">
        <w:rPr>
          <w:rFonts w:ascii="ＭＳ Ｐゴシック" w:eastAsia="ＭＳ Ｐゴシック" w:hAnsi="ＭＳ Ｐゴシック" w:hint="eastAsia"/>
          <w:sz w:val="18"/>
          <w:szCs w:val="18"/>
        </w:rPr>
        <w:t>１７：３</w:t>
      </w:r>
      <w:r w:rsidRPr="001A1BD7">
        <w:rPr>
          <w:rFonts w:ascii="ＭＳ Ｐゴシック" w:eastAsia="ＭＳ Ｐゴシック" w:hAnsi="ＭＳ Ｐゴシック" w:hint="eastAsia"/>
          <w:sz w:val="18"/>
          <w:szCs w:val="18"/>
        </w:rPr>
        <w:t>０</w:t>
      </w:r>
      <w:r w:rsidRPr="001A1BD7">
        <w:rPr>
          <w:rFonts w:ascii="ＭＳ Ｐゴシック" w:eastAsia="ＭＳ Ｐゴシック" w:hAnsi="ＭＳ Ｐゴシック" w:hint="eastAsia"/>
          <w:sz w:val="18"/>
          <w:szCs w:val="18"/>
        </w:rPr>
        <w:tab/>
      </w:r>
      <w:r w:rsidR="004D0906" w:rsidRPr="001A1BD7">
        <w:rPr>
          <w:rFonts w:ascii="ＭＳ Ｐゴシック" w:eastAsia="ＭＳ Ｐゴシック" w:hAnsi="ＭＳ Ｐゴシック" w:hint="eastAsia"/>
          <w:sz w:val="18"/>
          <w:szCs w:val="18"/>
        </w:rPr>
        <w:t>パネルディスカッション</w:t>
      </w:r>
      <w:r w:rsidR="00BC27E0" w:rsidRPr="00BC27E0">
        <w:rPr>
          <w:rFonts w:ascii="ＭＳ Ｐゴシック" w:eastAsia="ＭＳ Ｐゴシック" w:hAnsi="ＭＳ Ｐゴシック" w:hint="eastAsia"/>
          <w:sz w:val="18"/>
          <w:szCs w:val="18"/>
        </w:rPr>
        <w:t>「化学は２１世紀に何を目指すべきか」</w:t>
      </w:r>
    </w:p>
    <w:p w:rsidR="00BC27E0" w:rsidRDefault="004D0906" w:rsidP="00C16667">
      <w:pPr>
        <w:tabs>
          <w:tab w:val="left" w:pos="588"/>
          <w:tab w:val="left" w:pos="1560"/>
          <w:tab w:val="left" w:pos="2900"/>
          <w:tab w:val="left" w:pos="2977"/>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00BC27E0">
        <w:rPr>
          <w:rFonts w:ascii="ＭＳ Ｐゴシック" w:eastAsia="ＭＳ Ｐゴシック" w:hAnsi="ＭＳ Ｐゴシック" w:hint="eastAsia"/>
          <w:sz w:val="18"/>
          <w:szCs w:val="18"/>
        </w:rPr>
        <w:tab/>
        <w:t>【</w:t>
      </w:r>
      <w:r w:rsidR="006E6F75" w:rsidRPr="001A1BD7">
        <w:rPr>
          <w:rFonts w:ascii="ＭＳ Ｐゴシック" w:eastAsia="ＭＳ Ｐゴシック" w:hAnsi="ＭＳ Ｐゴシック" w:hint="eastAsia"/>
          <w:sz w:val="18"/>
          <w:szCs w:val="18"/>
        </w:rPr>
        <w:t>パネリスト</w:t>
      </w:r>
      <w:r w:rsidR="00BC27E0">
        <w:rPr>
          <w:rFonts w:ascii="ＭＳ Ｐゴシック" w:eastAsia="ＭＳ Ｐゴシック" w:hAnsi="ＭＳ Ｐゴシック" w:hint="eastAsia"/>
          <w:sz w:val="18"/>
          <w:szCs w:val="18"/>
        </w:rPr>
        <w:t>】（予定）</w:t>
      </w:r>
      <w:r w:rsidRPr="001A1BD7">
        <w:rPr>
          <w:rFonts w:ascii="ＭＳ Ｐゴシック" w:eastAsia="ＭＳ Ｐゴシック" w:hAnsi="ＭＳ Ｐゴシック" w:hint="eastAsia"/>
          <w:sz w:val="18"/>
          <w:szCs w:val="18"/>
        </w:rPr>
        <w:tab/>
      </w:r>
    </w:p>
    <w:p w:rsidR="004D0906" w:rsidRPr="001A1BD7" w:rsidRDefault="00BC27E0" w:rsidP="00BC27E0">
      <w:pPr>
        <w:tabs>
          <w:tab w:val="left" w:pos="588"/>
          <w:tab w:val="left" w:pos="1560"/>
          <w:tab w:val="left" w:pos="2900"/>
          <w:tab w:val="left" w:pos="2977"/>
          <w:tab w:val="left" w:pos="6521"/>
        </w:tabs>
        <w:spacing w:line="0" w:lineRule="atLeast"/>
        <w:ind w:leftChars="-18" w:left="-43" w:rightChars="-119" w:right="-28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ab/>
      </w:r>
      <w:r w:rsidR="004D0906" w:rsidRPr="001A1BD7">
        <w:rPr>
          <w:rFonts w:ascii="ＭＳ Ｐゴシック" w:eastAsia="ＭＳ Ｐゴシック" w:hAnsi="ＭＳ Ｐゴシック" w:hint="eastAsia"/>
          <w:sz w:val="18"/>
          <w:szCs w:val="18"/>
        </w:rPr>
        <w:t>ＢＡＳＦ ＳＥ社　会長</w:t>
      </w:r>
      <w:r w:rsidR="004D0906" w:rsidRPr="001A1BD7">
        <w:rPr>
          <w:rFonts w:ascii="ＭＳ Ｐゴシック" w:eastAsia="ＭＳ Ｐゴシック" w:hAnsi="ＭＳ Ｐゴシック" w:hint="eastAsia"/>
          <w:sz w:val="18"/>
          <w:szCs w:val="18"/>
        </w:rPr>
        <w:tab/>
      </w:r>
      <w:r w:rsidR="001A1BD7">
        <w:rPr>
          <w:rFonts w:ascii="ＭＳ Ｐゴシック" w:eastAsia="ＭＳ Ｐゴシック" w:hAnsi="ＭＳ Ｐゴシック" w:hint="eastAsia"/>
          <w:sz w:val="18"/>
          <w:szCs w:val="18"/>
        </w:rPr>
        <w:tab/>
      </w:r>
      <w:r w:rsidR="003E65E1" w:rsidRPr="001A1BD7">
        <w:rPr>
          <w:rFonts w:ascii="ＭＳ Ｐゴシック" w:eastAsia="ＭＳ Ｐゴシック" w:hAnsi="ＭＳ Ｐゴシック" w:hint="eastAsia"/>
          <w:sz w:val="18"/>
          <w:szCs w:val="18"/>
        </w:rPr>
        <w:t>クルト</w:t>
      </w:r>
      <w:r w:rsidR="004D0906" w:rsidRPr="001A1BD7">
        <w:rPr>
          <w:rFonts w:ascii="ＭＳ Ｐゴシック" w:eastAsia="ＭＳ Ｐゴシック" w:hAnsi="ＭＳ Ｐゴシック" w:hint="eastAsia"/>
          <w:sz w:val="18"/>
          <w:szCs w:val="18"/>
        </w:rPr>
        <w:t>・ボック氏</w:t>
      </w:r>
    </w:p>
    <w:p w:rsidR="004D0906" w:rsidRPr="001A1BD7" w:rsidRDefault="004D0906" w:rsidP="00BC27E0">
      <w:pPr>
        <w:tabs>
          <w:tab w:val="left" w:pos="588"/>
          <w:tab w:val="left" w:pos="896"/>
          <w:tab w:val="left" w:pos="2900"/>
          <w:tab w:val="left" w:pos="2977"/>
          <w:tab w:val="left" w:pos="6521"/>
        </w:tabs>
        <w:spacing w:line="0" w:lineRule="atLeast"/>
        <w:ind w:leftChars="-18" w:left="-4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ダウ・ケミカル・カンパニー　社長兼ＣＥＯ</w:t>
      </w:r>
      <w:r w:rsidRPr="001A1BD7">
        <w:rPr>
          <w:rFonts w:ascii="ＭＳ Ｐゴシック" w:eastAsia="ＭＳ Ｐゴシック" w:hAnsi="ＭＳ Ｐゴシック" w:hint="eastAsia"/>
          <w:sz w:val="18"/>
          <w:szCs w:val="18"/>
        </w:rPr>
        <w:tab/>
      </w:r>
      <w:r w:rsid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アンドリュー・リバリス氏</w:t>
      </w:r>
    </w:p>
    <w:p w:rsidR="004D0906" w:rsidRPr="001A1BD7" w:rsidRDefault="004D0906" w:rsidP="00BC27E0">
      <w:pPr>
        <w:tabs>
          <w:tab w:val="left" w:pos="588"/>
          <w:tab w:val="left" w:pos="896"/>
          <w:tab w:val="left" w:pos="2900"/>
          <w:tab w:val="left" w:pos="2977"/>
          <w:tab w:val="left" w:pos="6521"/>
        </w:tabs>
        <w:spacing w:line="0" w:lineRule="atLeast"/>
        <w:ind w:leftChars="-18" w:left="-4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三菱ケミカルホールディングス　代表取締役社長　小林 喜光氏</w:t>
      </w:r>
    </w:p>
    <w:p w:rsidR="004D0906" w:rsidRPr="001A1BD7" w:rsidRDefault="004D0906" w:rsidP="00BC27E0">
      <w:pPr>
        <w:tabs>
          <w:tab w:val="left" w:pos="588"/>
          <w:tab w:val="left" w:pos="896"/>
          <w:tab w:val="left" w:pos="2900"/>
          <w:tab w:val="left" w:pos="2977"/>
          <w:tab w:val="left" w:pos="6521"/>
        </w:tabs>
        <w:spacing w:line="0" w:lineRule="atLeast"/>
        <w:ind w:leftChars="-18" w:left="-4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サビック社　副会長兼ＣＥＯ</w:t>
      </w:r>
      <w:r w:rsidRPr="001A1BD7">
        <w:rPr>
          <w:rFonts w:ascii="ＭＳ Ｐゴシック" w:eastAsia="ＭＳ Ｐゴシック" w:hAnsi="ＭＳ Ｐゴシック" w:hint="eastAsia"/>
          <w:sz w:val="18"/>
          <w:szCs w:val="18"/>
        </w:rPr>
        <w:tab/>
      </w:r>
      <w:r w:rsid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モハメッド・アルマディ氏</w:t>
      </w:r>
    </w:p>
    <w:p w:rsidR="004D0906" w:rsidRPr="001A1BD7" w:rsidRDefault="004D0906" w:rsidP="00BC27E0">
      <w:pPr>
        <w:tabs>
          <w:tab w:val="left" w:pos="588"/>
          <w:tab w:val="left" w:pos="896"/>
          <w:tab w:val="left" w:pos="2900"/>
          <w:tab w:val="left" w:pos="2977"/>
          <w:tab w:val="left" w:pos="6521"/>
        </w:tabs>
        <w:spacing w:line="0" w:lineRule="atLeast"/>
        <w:ind w:leftChars="-18" w:left="-4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ブラスケム社　ＣＥＯ</w:t>
      </w:r>
      <w:r w:rsidRPr="001A1BD7">
        <w:rPr>
          <w:rFonts w:ascii="ＭＳ Ｐゴシック" w:eastAsia="ＭＳ Ｐゴシック" w:hAnsi="ＭＳ Ｐゴシック" w:hint="eastAsia"/>
          <w:sz w:val="18"/>
          <w:szCs w:val="18"/>
        </w:rPr>
        <w:tab/>
      </w:r>
      <w:r w:rsid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カルロス・ファディガス氏</w:t>
      </w:r>
    </w:p>
    <w:p w:rsidR="004D0906" w:rsidRPr="001A1BD7" w:rsidRDefault="004D0906" w:rsidP="00BC27E0">
      <w:pPr>
        <w:tabs>
          <w:tab w:val="left" w:pos="588"/>
          <w:tab w:val="left" w:pos="896"/>
          <w:tab w:val="left" w:pos="2900"/>
          <w:tab w:val="left" w:pos="2977"/>
          <w:tab w:val="left" w:pos="6521"/>
        </w:tabs>
        <w:spacing w:line="0" w:lineRule="atLeast"/>
        <w:ind w:leftChars="-18" w:left="-4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46104F">
        <w:rPr>
          <w:rFonts w:ascii="ＭＳ Ｐゴシック" w:eastAsia="ＭＳ Ｐゴシック" w:hAnsi="ＭＳ Ｐゴシック" w:hint="eastAsia"/>
          <w:spacing w:val="1"/>
          <w:w w:val="83"/>
          <w:kern w:val="0"/>
          <w:sz w:val="18"/>
          <w:szCs w:val="18"/>
          <w:fitText w:val="3600" w:id="596866306"/>
        </w:rPr>
        <w:t>リライアンス・インダストリーズ　エグゼクティブディレクタ</w:t>
      </w:r>
      <w:r w:rsidRPr="0046104F">
        <w:rPr>
          <w:rFonts w:ascii="ＭＳ Ｐゴシック" w:eastAsia="ＭＳ Ｐゴシック" w:hAnsi="ＭＳ Ｐゴシック" w:hint="eastAsia"/>
          <w:spacing w:val="9"/>
          <w:w w:val="83"/>
          <w:kern w:val="0"/>
          <w:sz w:val="18"/>
          <w:szCs w:val="18"/>
          <w:fitText w:val="3600" w:id="596866306"/>
        </w:rPr>
        <w:t>ー</w:t>
      </w:r>
      <w:r w:rsidRPr="001A1BD7">
        <w:rPr>
          <w:rFonts w:ascii="ＭＳ Ｐゴシック" w:eastAsia="ＭＳ Ｐゴシック" w:hAnsi="ＭＳ Ｐゴシック" w:hint="eastAsia"/>
          <w:sz w:val="18"/>
          <w:szCs w:val="18"/>
        </w:rPr>
        <w:t xml:space="preserve">　</w:t>
      </w:r>
      <w:r w:rsidR="001A1BD7">
        <w:rPr>
          <w:rFonts w:ascii="ＭＳ Ｐゴシック" w:eastAsia="ＭＳ Ｐゴシック" w:hAnsi="ＭＳ Ｐゴシック" w:hint="eastAsia"/>
          <w:sz w:val="18"/>
          <w:szCs w:val="18"/>
        </w:rPr>
        <w:t xml:space="preserve"> </w:t>
      </w:r>
      <w:r w:rsidRPr="001A1BD7">
        <w:rPr>
          <w:rFonts w:ascii="ＭＳ Ｐゴシック" w:eastAsia="ＭＳ Ｐゴシック" w:hAnsi="ＭＳ Ｐゴシック" w:hint="eastAsia"/>
          <w:sz w:val="18"/>
          <w:szCs w:val="18"/>
        </w:rPr>
        <w:t>ニキル・メスワニ氏</w:t>
      </w:r>
    </w:p>
    <w:p w:rsidR="004D0906" w:rsidRPr="001A1BD7" w:rsidRDefault="004D0906" w:rsidP="00BC27E0">
      <w:pPr>
        <w:tabs>
          <w:tab w:val="left" w:pos="588"/>
          <w:tab w:val="left" w:pos="896"/>
          <w:tab w:val="left" w:pos="2900"/>
          <w:tab w:val="left" w:pos="2977"/>
          <w:tab w:val="left" w:pos="6521"/>
        </w:tabs>
        <w:spacing w:line="0" w:lineRule="atLeast"/>
        <w:ind w:leftChars="-18" w:left="-4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シノペック社　副会長</w:t>
      </w:r>
      <w:r w:rsidRPr="001A1BD7">
        <w:rPr>
          <w:rFonts w:ascii="ＭＳ Ｐゴシック" w:eastAsia="ＭＳ Ｐゴシック" w:hAnsi="ＭＳ Ｐゴシック" w:hint="eastAsia"/>
          <w:sz w:val="18"/>
          <w:szCs w:val="18"/>
        </w:rPr>
        <w:tab/>
      </w:r>
      <w:r w:rsid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王天普氏</w:t>
      </w:r>
    </w:p>
    <w:p w:rsidR="00750CD0" w:rsidRPr="001A1BD7" w:rsidRDefault="004D0906" w:rsidP="00BC27E0">
      <w:pPr>
        <w:tabs>
          <w:tab w:val="left" w:pos="588"/>
          <w:tab w:val="left" w:pos="896"/>
          <w:tab w:val="left" w:pos="2900"/>
          <w:tab w:val="left" w:pos="2977"/>
          <w:tab w:val="left" w:pos="6521"/>
        </w:tabs>
        <w:spacing w:line="0" w:lineRule="atLeast"/>
        <w:ind w:leftChars="-18" w:left="-43" w:rightChars="-178" w:right="-427"/>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t xml:space="preserve">タイ石油公社　</w:t>
      </w:r>
      <w:r w:rsidR="00AA7015" w:rsidRPr="001A1BD7">
        <w:rPr>
          <w:rFonts w:ascii="ＭＳ Ｐゴシック" w:eastAsia="ＭＳ Ｐゴシック" w:hAnsi="ＭＳ Ｐゴシック" w:hint="eastAsia"/>
          <w:sz w:val="18"/>
          <w:szCs w:val="18"/>
        </w:rPr>
        <w:t>総裁</w:t>
      </w:r>
      <w:r w:rsidRPr="001A1BD7">
        <w:rPr>
          <w:rFonts w:ascii="ＭＳ Ｐゴシック" w:eastAsia="ＭＳ Ｐゴシック" w:hAnsi="ＭＳ Ｐゴシック" w:hint="eastAsia"/>
          <w:sz w:val="18"/>
          <w:szCs w:val="18"/>
        </w:rPr>
        <w:t>兼ＣＥＯ</w:t>
      </w:r>
      <w:r w:rsidRPr="001A1BD7">
        <w:rPr>
          <w:rFonts w:ascii="ＭＳ Ｐゴシック" w:eastAsia="ＭＳ Ｐゴシック" w:hAnsi="ＭＳ Ｐゴシック" w:hint="eastAsia"/>
          <w:sz w:val="18"/>
          <w:szCs w:val="18"/>
        </w:rPr>
        <w:tab/>
      </w:r>
      <w:r w:rsidR="001A1BD7">
        <w:rPr>
          <w:rFonts w:ascii="ＭＳ Ｐゴシック" w:eastAsia="ＭＳ Ｐゴシック" w:hAnsi="ＭＳ Ｐゴシック" w:hint="eastAsia"/>
          <w:sz w:val="18"/>
          <w:szCs w:val="18"/>
        </w:rPr>
        <w:tab/>
      </w:r>
      <w:r w:rsidR="00AA7015" w:rsidRPr="001A1BD7">
        <w:rPr>
          <w:rFonts w:ascii="ＭＳ Ｐゴシック" w:eastAsia="ＭＳ Ｐゴシック" w:hAnsi="ＭＳ Ｐゴシック" w:hint="eastAsia"/>
          <w:sz w:val="18"/>
          <w:szCs w:val="18"/>
        </w:rPr>
        <w:t>パイリン・チューチョッタウォーン</w:t>
      </w:r>
      <w:r w:rsidRPr="001A1BD7">
        <w:rPr>
          <w:rFonts w:ascii="ＭＳ Ｐゴシック" w:eastAsia="ＭＳ Ｐゴシック" w:hAnsi="ＭＳ Ｐゴシック" w:hint="eastAsia"/>
          <w:sz w:val="18"/>
          <w:szCs w:val="18"/>
        </w:rPr>
        <w:t>氏</w:t>
      </w:r>
    </w:p>
    <w:p w:rsidR="00BC27E0" w:rsidRDefault="004D0906" w:rsidP="00C16667">
      <w:pPr>
        <w:tabs>
          <w:tab w:val="left" w:pos="588"/>
          <w:tab w:val="left" w:pos="1560"/>
          <w:tab w:val="left" w:pos="2900"/>
          <w:tab w:val="left" w:pos="2977"/>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ab/>
      </w:r>
      <w:r w:rsidRPr="001A1BD7">
        <w:rPr>
          <w:rFonts w:ascii="ＭＳ Ｐゴシック" w:eastAsia="ＭＳ Ｐゴシック" w:hAnsi="ＭＳ Ｐゴシック" w:hint="eastAsia"/>
          <w:sz w:val="18"/>
          <w:szCs w:val="18"/>
        </w:rPr>
        <w:tab/>
      </w:r>
      <w:r w:rsidR="00BC27E0">
        <w:rPr>
          <w:rFonts w:ascii="ＭＳ Ｐゴシック" w:eastAsia="ＭＳ Ｐゴシック" w:hAnsi="ＭＳ Ｐゴシック" w:hint="eastAsia"/>
          <w:sz w:val="18"/>
          <w:szCs w:val="18"/>
        </w:rPr>
        <w:tab/>
        <w:t>【</w:t>
      </w:r>
      <w:r w:rsidR="006E6F75" w:rsidRPr="001A1BD7">
        <w:rPr>
          <w:rFonts w:ascii="ＭＳ Ｐゴシック" w:eastAsia="ＭＳ Ｐゴシック" w:hAnsi="ＭＳ Ｐゴシック" w:hint="eastAsia"/>
          <w:sz w:val="18"/>
          <w:szCs w:val="18"/>
        </w:rPr>
        <w:t>モデレーター</w:t>
      </w:r>
      <w:r w:rsidR="00BC27E0">
        <w:rPr>
          <w:rFonts w:ascii="ＭＳ Ｐゴシック" w:eastAsia="ＭＳ Ｐゴシック" w:hAnsi="ＭＳ Ｐゴシック" w:hint="eastAsia"/>
          <w:sz w:val="18"/>
          <w:szCs w:val="18"/>
        </w:rPr>
        <w:t>】</w:t>
      </w:r>
    </w:p>
    <w:p w:rsidR="004D0906" w:rsidRPr="001A1BD7" w:rsidRDefault="00BC27E0" w:rsidP="00C16667">
      <w:pPr>
        <w:tabs>
          <w:tab w:val="left" w:pos="588"/>
          <w:tab w:val="left" w:pos="1560"/>
          <w:tab w:val="left" w:pos="2900"/>
          <w:tab w:val="left" w:pos="2977"/>
          <w:tab w:val="left" w:pos="6521"/>
        </w:tabs>
        <w:spacing w:line="0" w:lineRule="atLeast"/>
        <w:ind w:leftChars="-118" w:left="-283" w:rightChars="-119" w:right="-28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ab/>
      </w:r>
      <w:r w:rsidR="004D0906" w:rsidRPr="001A1BD7">
        <w:rPr>
          <w:rFonts w:ascii="ＭＳ Ｐゴシック" w:eastAsia="ＭＳ Ｐゴシック" w:hAnsi="ＭＳ Ｐゴシック" w:hint="eastAsia"/>
          <w:sz w:val="18"/>
          <w:szCs w:val="18"/>
        </w:rPr>
        <w:tab/>
        <w:t>東京理科大学教授</w:t>
      </w:r>
      <w:r w:rsidR="004D0906" w:rsidRPr="001A1BD7">
        <w:rPr>
          <w:rFonts w:ascii="ＭＳ Ｐゴシック" w:eastAsia="ＭＳ Ｐゴシック" w:hAnsi="ＭＳ Ｐゴシック" w:hint="eastAsia"/>
          <w:sz w:val="18"/>
          <w:szCs w:val="18"/>
        </w:rPr>
        <w:tab/>
      </w:r>
      <w:r w:rsidR="001A1BD7">
        <w:rPr>
          <w:rFonts w:ascii="ＭＳ Ｐゴシック" w:eastAsia="ＭＳ Ｐゴシック" w:hAnsi="ＭＳ Ｐゴシック" w:hint="eastAsia"/>
          <w:sz w:val="18"/>
          <w:szCs w:val="18"/>
        </w:rPr>
        <w:tab/>
      </w:r>
      <w:r w:rsidR="004D0906" w:rsidRPr="001A1BD7">
        <w:rPr>
          <w:rFonts w:ascii="ＭＳ Ｐゴシック" w:eastAsia="ＭＳ Ｐゴシック" w:hAnsi="ＭＳ Ｐゴシック" w:hint="eastAsia"/>
          <w:sz w:val="18"/>
          <w:szCs w:val="18"/>
        </w:rPr>
        <w:t>伊丹</w:t>
      </w:r>
      <w:r>
        <w:rPr>
          <w:rFonts w:ascii="ＭＳ Ｐゴシック" w:eastAsia="ＭＳ Ｐゴシック" w:hAnsi="ＭＳ Ｐゴシック" w:hint="eastAsia"/>
          <w:sz w:val="18"/>
          <w:szCs w:val="18"/>
        </w:rPr>
        <w:t xml:space="preserve">　</w:t>
      </w:r>
      <w:r w:rsidR="004D0906" w:rsidRPr="001A1BD7">
        <w:rPr>
          <w:rFonts w:ascii="ＭＳ Ｐゴシック" w:eastAsia="ＭＳ Ｐゴシック" w:hAnsi="ＭＳ Ｐゴシック" w:hint="eastAsia"/>
          <w:sz w:val="18"/>
          <w:szCs w:val="18"/>
        </w:rPr>
        <w:t>敬之氏</w:t>
      </w:r>
    </w:p>
    <w:p w:rsidR="00750CD0" w:rsidRPr="001A1BD7" w:rsidRDefault="00750CD0" w:rsidP="005427A5">
      <w:pPr>
        <w:tabs>
          <w:tab w:val="left" w:pos="588"/>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定　　　員</w:t>
      </w:r>
      <w:r w:rsidRPr="001A1BD7">
        <w:rPr>
          <w:rFonts w:ascii="ＭＳ Ｐゴシック" w:eastAsia="ＭＳ Ｐゴシック" w:hAnsi="ＭＳ Ｐゴシック" w:hint="eastAsia"/>
          <w:sz w:val="18"/>
          <w:szCs w:val="18"/>
        </w:rPr>
        <w:tab/>
        <w:t>：</w:t>
      </w:r>
      <w:r w:rsidR="005427A5">
        <w:rPr>
          <w:rFonts w:ascii="ＭＳ Ｐゴシック" w:eastAsia="ＭＳ Ｐゴシック" w:hAnsi="ＭＳ Ｐゴシック" w:hint="eastAsia"/>
          <w:sz w:val="18"/>
          <w:szCs w:val="18"/>
        </w:rPr>
        <w:t xml:space="preserve">　 </w:t>
      </w:r>
      <w:r w:rsidR="004D0906" w:rsidRPr="001A1BD7">
        <w:rPr>
          <w:rFonts w:ascii="ＭＳ Ｐゴシック" w:eastAsia="ＭＳ Ｐゴシック" w:hAnsi="ＭＳ Ｐゴシック" w:hint="eastAsia"/>
          <w:sz w:val="18"/>
          <w:szCs w:val="18"/>
        </w:rPr>
        <w:t>３００</w:t>
      </w:r>
      <w:r w:rsidRPr="001A1BD7">
        <w:rPr>
          <w:rFonts w:ascii="ＭＳ Ｐゴシック" w:eastAsia="ＭＳ Ｐゴシック" w:hAnsi="ＭＳ Ｐゴシック" w:hint="eastAsia"/>
          <w:sz w:val="18"/>
          <w:szCs w:val="18"/>
        </w:rPr>
        <w:t>名</w:t>
      </w:r>
    </w:p>
    <w:p w:rsidR="006E6F75" w:rsidRPr="001A1BD7" w:rsidRDefault="006E6F75"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対　　　象</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r>
      <w:r w:rsidR="001028C6" w:rsidRPr="001A1BD7">
        <w:rPr>
          <w:rFonts w:ascii="ＭＳ Ｐゴシック" w:eastAsia="ＭＳ Ｐゴシック" w:hAnsi="ＭＳ Ｐゴシック" w:hint="eastAsia"/>
          <w:sz w:val="18"/>
          <w:szCs w:val="18"/>
        </w:rPr>
        <w:t>日化協会員企業・団体</w:t>
      </w:r>
    </w:p>
    <w:p w:rsidR="006E6F75" w:rsidRPr="001A1BD7" w:rsidRDefault="006E6F75"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参 加 費</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t>無料</w:t>
      </w:r>
    </w:p>
    <w:p w:rsidR="00750CD0" w:rsidRDefault="006E6F75"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参加申込</w:t>
      </w:r>
      <w:r w:rsidRPr="001A1BD7">
        <w:rPr>
          <w:rFonts w:ascii="ＭＳ Ｐゴシック" w:eastAsia="ＭＳ Ｐゴシック" w:hAnsi="ＭＳ Ｐゴシック" w:hint="eastAsia"/>
          <w:sz w:val="18"/>
          <w:szCs w:val="18"/>
        </w:rPr>
        <w:tab/>
        <w:t>：</w:t>
      </w:r>
      <w:r w:rsidRPr="001A1BD7">
        <w:rPr>
          <w:rFonts w:ascii="ＭＳ Ｐゴシック" w:eastAsia="ＭＳ Ｐゴシック" w:hAnsi="ＭＳ Ｐゴシック" w:hint="eastAsia"/>
          <w:sz w:val="18"/>
          <w:szCs w:val="18"/>
        </w:rPr>
        <w:tab/>
      </w:r>
      <w:r w:rsidR="00450D74" w:rsidRPr="001A1BD7">
        <w:rPr>
          <w:rFonts w:ascii="ＭＳ Ｐゴシック" w:eastAsia="ＭＳ Ｐゴシック" w:hAnsi="ＭＳ Ｐゴシック" w:hint="eastAsia"/>
          <w:sz w:val="18"/>
          <w:szCs w:val="18"/>
        </w:rPr>
        <w:t>個別に会員企業・団体にご案内</w:t>
      </w:r>
    </w:p>
    <w:p w:rsidR="006C2295" w:rsidRDefault="006C2295"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p>
    <w:p w:rsidR="006C2295" w:rsidRDefault="006C2295"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p>
    <w:p w:rsidR="006C2295" w:rsidRDefault="006C2295"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p>
    <w:p w:rsidR="006C2295" w:rsidRDefault="006C2295"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p>
    <w:p w:rsidR="006C2295" w:rsidRDefault="006C2295" w:rsidP="00C16667">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2848" behindDoc="0" locked="0" layoutInCell="1" allowOverlap="1">
                <wp:simplePos x="0" y="0"/>
                <wp:positionH relativeFrom="column">
                  <wp:posOffset>-128905</wp:posOffset>
                </wp:positionH>
                <wp:positionV relativeFrom="paragraph">
                  <wp:posOffset>82550</wp:posOffset>
                </wp:positionV>
                <wp:extent cx="616267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5" o:spid="_x0000_s1026" style="position:absolute;left:0;text-align:lef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5pt,6.5pt" to="47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" strokecolor="black [3040]"/>
            </w:pict>
          </mc:Fallback>
        </mc:AlternateContent>
      </w:r>
    </w:p>
    <w:p w:rsidR="006C2295" w:rsidRDefault="006C2295" w:rsidP="006C2295">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1A1BD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　LG：Leadership Group</w:t>
      </w:r>
    </w:p>
    <w:p w:rsidR="006C2295" w:rsidRDefault="006C2295" w:rsidP="006C2295">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※２　</w:t>
      </w:r>
      <w:r w:rsidRPr="006C2295">
        <w:rPr>
          <w:rFonts w:ascii="ＭＳ Ｐゴシック" w:eastAsia="ＭＳ Ｐゴシック" w:hAnsi="ＭＳ Ｐゴシック" w:hint="eastAsia"/>
          <w:sz w:val="18"/>
          <w:szCs w:val="18"/>
        </w:rPr>
        <w:t>GPS：Global Product Strategy</w:t>
      </w:r>
    </w:p>
    <w:p w:rsidR="006C2295" w:rsidRPr="006C2295" w:rsidRDefault="006C2295" w:rsidP="006C2295">
      <w:pPr>
        <w:tabs>
          <w:tab w:val="left" w:pos="588"/>
          <w:tab w:val="left" w:pos="896"/>
          <w:tab w:val="left" w:pos="2694"/>
          <w:tab w:val="left" w:pos="6521"/>
        </w:tabs>
        <w:spacing w:line="0" w:lineRule="atLeast"/>
        <w:ind w:leftChars="-118" w:left="-283" w:rightChars="-119" w:right="-286"/>
        <w:rPr>
          <w:rFonts w:ascii="ＭＳ Ｐゴシック" w:eastAsia="ＭＳ Ｐゴシック" w:hAnsi="ＭＳ Ｐゴシック"/>
          <w:sz w:val="18"/>
          <w:szCs w:val="18"/>
        </w:rPr>
      </w:pPr>
      <w:r w:rsidRPr="006C229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３　</w:t>
      </w:r>
      <w:r w:rsidRPr="006C2295">
        <w:rPr>
          <w:rFonts w:ascii="ＭＳ Ｐゴシック" w:eastAsia="ＭＳ Ｐゴシック" w:hAnsi="ＭＳ Ｐゴシック" w:hint="eastAsia"/>
          <w:sz w:val="18"/>
          <w:szCs w:val="18"/>
        </w:rPr>
        <w:t>プロダクト</w:t>
      </w:r>
      <w:r>
        <w:rPr>
          <w:rFonts w:ascii="ＭＳ Ｐゴシック" w:eastAsia="ＭＳ Ｐゴシック" w:hAnsi="ＭＳ Ｐゴシック" w:hint="eastAsia"/>
          <w:sz w:val="18"/>
          <w:szCs w:val="18"/>
        </w:rPr>
        <w:t>・</w:t>
      </w:r>
      <w:r w:rsidRPr="006C2295">
        <w:rPr>
          <w:rFonts w:ascii="ＭＳ Ｐゴシック" w:eastAsia="ＭＳ Ｐゴシック" w:hAnsi="ＭＳ Ｐゴシック" w:hint="eastAsia"/>
          <w:sz w:val="18"/>
          <w:szCs w:val="18"/>
        </w:rPr>
        <w:t>スチュワードシップ：サプライチェーン</w:t>
      </w:r>
      <w:r w:rsidR="0046104F">
        <w:rPr>
          <w:rFonts w:ascii="ＭＳ Ｐゴシック" w:eastAsia="ＭＳ Ｐゴシック" w:hAnsi="ＭＳ Ｐゴシック" w:hint="eastAsia"/>
          <w:sz w:val="18"/>
          <w:szCs w:val="18"/>
        </w:rPr>
        <w:t>全体にわたる</w:t>
      </w:r>
      <w:r w:rsidRPr="006C2295">
        <w:rPr>
          <w:rFonts w:ascii="ＭＳ Ｐゴシック" w:eastAsia="ＭＳ Ｐゴシック" w:hAnsi="ＭＳ Ｐゴシック" w:hint="eastAsia"/>
          <w:sz w:val="18"/>
          <w:szCs w:val="18"/>
        </w:rPr>
        <w:t>化学製品管理</w:t>
      </w:r>
    </w:p>
    <w:sectPr w:rsidR="006C2295" w:rsidRPr="006C2295" w:rsidSect="004D0906">
      <w:headerReference w:type="default" r:id="rId10"/>
      <w:footerReference w:type="default" r:id="rId11"/>
      <w:pgSz w:w="11906" w:h="16838" w:code="9"/>
      <w:pgMar w:top="1701" w:right="1418" w:bottom="567" w:left="1418"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684" w:rsidRDefault="00A40684">
      <w:r>
        <w:separator/>
      </w:r>
    </w:p>
  </w:endnote>
  <w:endnote w:type="continuationSeparator" w:id="0">
    <w:p w:rsidR="00A40684" w:rsidRDefault="00A4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 Pゴシック体M">
    <w:altName w:val="ＭＳ ゴシック"/>
    <w:charset w:val="80"/>
    <w:family w:val="modern"/>
    <w:pitch w:val="variable"/>
    <w:sig w:usb0="00000000"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2" w:rsidRDefault="003D2732" w:rsidP="006E6F75">
    <w:pPr>
      <w:pStyle w:val="a5"/>
      <w:tabs>
        <w:tab w:val="clear" w:pos="4252"/>
        <w:tab w:val="clear" w:pos="8504"/>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684" w:rsidRDefault="00A40684">
      <w:r>
        <w:separator/>
      </w:r>
    </w:p>
  </w:footnote>
  <w:footnote w:type="continuationSeparator" w:id="0">
    <w:p w:rsidR="00A40684" w:rsidRDefault="00A40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2" w:rsidRDefault="00410475">
    <w:pPr>
      <w:pStyle w:val="a3"/>
      <w:jc w:val="center"/>
    </w:pPr>
    <w:r>
      <w:rPr>
        <w:noProof/>
      </w:rPr>
      <w:drawing>
        <wp:anchor distT="0" distB="0" distL="114300" distR="114300" simplePos="0" relativeHeight="251659264" behindDoc="1" locked="0" layoutInCell="1" allowOverlap="1" wp14:anchorId="2DA6DEC3" wp14:editId="75BCA3FF">
          <wp:simplePos x="0" y="0"/>
          <wp:positionH relativeFrom="column">
            <wp:posOffset>5473065</wp:posOffset>
          </wp:positionH>
          <wp:positionV relativeFrom="paragraph">
            <wp:posOffset>-254635</wp:posOffset>
          </wp:positionV>
          <wp:extent cx="476250" cy="581025"/>
          <wp:effectExtent l="19050" t="0" r="0" b="0"/>
          <wp:wrapTight wrapText="bothSides">
            <wp:wrapPolygon edited="0">
              <wp:start x="-864" y="0"/>
              <wp:lineTo x="-864" y="21246"/>
              <wp:lineTo x="21600" y="21246"/>
              <wp:lineTo x="21600" y="0"/>
              <wp:lineTo x="-864" y="0"/>
            </wp:wrapPolygon>
          </wp:wrapTight>
          <wp:docPr id="7"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JRCC-ロゴ.gif"/>
                  <pic:cNvPicPr>
                    <a:picLocks noChangeAspect="1" noChangeArrowheads="1"/>
                  </pic:cNvPicPr>
                </pic:nvPicPr>
                <pic:blipFill>
                  <a:blip r:embed="rId1"/>
                  <a:srcRect/>
                  <a:stretch>
                    <a:fillRect/>
                  </a:stretch>
                </pic:blipFill>
                <pic:spPr bwMode="auto">
                  <a:xfrm>
                    <a:off x="0" y="0"/>
                    <a:ext cx="476250" cy="58102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0" layoutInCell="1" allowOverlap="1" wp14:anchorId="60EC6093" wp14:editId="6741D9D1">
          <wp:simplePos x="0" y="0"/>
          <wp:positionH relativeFrom="column">
            <wp:posOffset>2491740</wp:posOffset>
          </wp:positionH>
          <wp:positionV relativeFrom="paragraph">
            <wp:posOffset>-207010</wp:posOffset>
          </wp:positionV>
          <wp:extent cx="390525" cy="514350"/>
          <wp:effectExtent l="19050" t="0" r="9525" b="0"/>
          <wp:wrapTight wrapText="bothSides">
            <wp:wrapPolygon edited="0">
              <wp:start x="6322" y="0"/>
              <wp:lineTo x="-1054" y="8000"/>
              <wp:lineTo x="-1054" y="20800"/>
              <wp:lineTo x="21073" y="20800"/>
              <wp:lineTo x="22127" y="19200"/>
              <wp:lineTo x="21073" y="16800"/>
              <wp:lineTo x="17912" y="12800"/>
              <wp:lineTo x="22127" y="3200"/>
              <wp:lineTo x="22127" y="800"/>
              <wp:lineTo x="21073" y="0"/>
              <wp:lineTo x="6322" y="0"/>
            </wp:wrapPolygon>
          </wp:wrapTight>
          <wp:docPr id="10"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JCIA（透過）.gif"/>
                  <pic:cNvPicPr>
                    <a:picLocks noChangeAspect="1" noChangeArrowheads="1"/>
                  </pic:cNvPicPr>
                </pic:nvPicPr>
                <pic:blipFill>
                  <a:blip r:embed="rId2"/>
                  <a:srcRect/>
                  <a:stretch>
                    <a:fillRect/>
                  </a:stretch>
                </pic:blipFill>
                <pic:spPr bwMode="auto">
                  <a:xfrm>
                    <a:off x="0" y="0"/>
                    <a:ext cx="390525" cy="514350"/>
                  </a:xfrm>
                  <a:prstGeom prst="rect">
                    <a:avLst/>
                  </a:prstGeom>
                  <a:noFill/>
                  <a:ln w="9525">
                    <a:noFill/>
                    <a:miter lim="800000"/>
                    <a:headEnd/>
                    <a:tailEnd/>
                  </a:ln>
                </pic:spPr>
              </pic:pic>
            </a:graphicData>
          </a:graphic>
        </wp:anchor>
      </w:drawing>
    </w:r>
    <w:r w:rsidR="009E6817">
      <w:rPr>
        <w:noProof/>
      </w:rPr>
      <mc:AlternateContent>
        <mc:Choice Requires="wps">
          <w:drawing>
            <wp:anchor distT="0" distB="0" distL="114300" distR="114300" simplePos="0" relativeHeight="251658240" behindDoc="1" locked="0" layoutInCell="1" allowOverlap="1" wp14:anchorId="644E0EC6" wp14:editId="2199B8B1">
              <wp:simplePos x="0" y="0"/>
              <wp:positionH relativeFrom="column">
                <wp:posOffset>2919095</wp:posOffset>
              </wp:positionH>
              <wp:positionV relativeFrom="paragraph">
                <wp:posOffset>-254635</wp:posOffset>
              </wp:positionV>
              <wp:extent cx="2609850" cy="657225"/>
              <wp:effectExtent l="4445" t="254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657225"/>
                      </a:xfrm>
                      <a:prstGeom prst="rect">
                        <a:avLst/>
                      </a:prstGeom>
                      <a:noFill/>
                      <a:ln>
                        <a:noFill/>
                      </a:ln>
                      <a:effectLst/>
                      <a:extLst>
                        <a:ext uri="{909E8E84-426E-40DD-AFC4-6F175D3DCCD1}">
                          <a14:hiddenFill xmlns:a14="http://schemas.microsoft.com/office/drawing/2010/main">
                            <a:gradFill rotWithShape="0">
                              <a:gsLst>
                                <a:gs pos="0">
                                  <a:srgbClr val="FFFFFF"/>
                                </a:gs>
                                <a:gs pos="100000">
                                  <a:srgbClr val="B6DDE8"/>
                                </a:gs>
                              </a:gsLst>
                              <a:lin ang="0" scaled="1"/>
                            </a:gradFill>
                          </a14:hiddenFill>
                        </a:ext>
                        <a:ext uri="{91240B29-F687-4F45-9708-019B960494DF}">
                          <a14:hiddenLine xmlns:a14="http://schemas.microsoft.com/office/drawing/2010/main" w="3175">
                            <a:solidFill>
                              <a:srgbClr val="95B3D7"/>
                            </a:solidFill>
                            <a:miter lim="800000"/>
                            <a:headEnd/>
                            <a:tailEnd/>
                          </a14:hiddenLine>
                        </a:ext>
                        <a:ext uri="{AF507438-7753-43E0-B8FC-AC1667EBCBE1}">
                          <a14:hiddenEffects xmlns:a14="http://schemas.microsoft.com/office/drawing/2010/main">
                            <a:effectLst/>
                          </a14:hiddenEffects>
                        </a:ext>
                      </a:extLst>
                    </wps:spPr>
                    <wps:txbx>
                      <w:txbxContent>
                        <w:p w:rsidR="00E32BE4" w:rsidRPr="00A26A98" w:rsidRDefault="00E32BE4" w:rsidP="00E32BE4">
                          <w:pPr>
                            <w:spacing w:line="0" w:lineRule="atLeast"/>
                            <w:ind w:left="-142"/>
                            <w:jc w:val="distribute"/>
                            <w:rPr>
                              <w:rFonts w:ascii="AR Pゴシック体M" w:eastAsia="AR Pゴシック体M" w:hAnsi="MS UI Gothic"/>
                              <w:b/>
                              <w:color w:val="000000"/>
                              <w:kern w:val="0"/>
                            </w:rPr>
                          </w:pPr>
                          <w:r w:rsidRPr="00A26A98">
                            <w:rPr>
                              <w:rFonts w:ascii="AR Pゴシック体M" w:eastAsia="AR Pゴシック体M" w:hAnsi="MS UI Gothic" w:hint="eastAsia"/>
                              <w:b/>
                              <w:color w:val="000000"/>
                              <w:kern w:val="0"/>
                            </w:rPr>
                            <w:t>一般社団法人日本化学工業協会</w:t>
                          </w:r>
                        </w:p>
                        <w:p w:rsidR="00E32BE4" w:rsidRPr="00A26A98" w:rsidRDefault="00E32BE4" w:rsidP="00E32BE4">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MS UI Gothic"/>
                              <w:color w:val="000000"/>
                              <w:sz w:val="16"/>
                              <w:szCs w:val="16"/>
                            </w:rPr>
                            <w:t>〒</w:t>
                          </w:r>
                          <w:r w:rsidRPr="00A26A98">
                            <w:rPr>
                              <w:rFonts w:ascii="Bookman Old Style" w:eastAsia="MS UI Gothic" w:hAnsi="Bookman Old Style"/>
                              <w:color w:val="000000"/>
                              <w:sz w:val="16"/>
                              <w:szCs w:val="16"/>
                            </w:rPr>
                            <w:t>104-0033</w:t>
                          </w:r>
                          <w:r w:rsidRPr="00A26A98">
                            <w:rPr>
                              <w:rFonts w:ascii="Bookman Old Style" w:eastAsia="MS UI Gothic" w:hAnsi="MS UI Gothic"/>
                              <w:color w:val="000000"/>
                              <w:sz w:val="16"/>
                              <w:szCs w:val="16"/>
                            </w:rPr>
                            <w:t>東京都中央区新</w:t>
                          </w:r>
                          <w:r w:rsidRPr="00A26A98">
                            <w:rPr>
                              <w:rFonts w:ascii="Bookman Old Style" w:eastAsia="MS UI Gothic" w:hAnsi="MS UI Gothic" w:hint="eastAsia"/>
                              <w:color w:val="000000"/>
                              <w:sz w:val="16"/>
                              <w:szCs w:val="16"/>
                            </w:rPr>
                            <w:t>川</w:t>
                          </w:r>
                          <w:r w:rsidRPr="00A26A98">
                            <w:rPr>
                              <w:rFonts w:ascii="Bookman Old Style" w:eastAsia="MS UI Gothic" w:hAnsi="Bookman Old Style"/>
                              <w:color w:val="000000"/>
                              <w:sz w:val="16"/>
                              <w:szCs w:val="16"/>
                            </w:rPr>
                            <w:t>1-4-1</w:t>
                          </w:r>
                          <w:r w:rsidRPr="00A26A98">
                            <w:rPr>
                              <w:rFonts w:ascii="Bookman Old Style" w:eastAsia="MS UI Gothic" w:hAnsi="Bookman Old Style" w:hint="eastAsia"/>
                              <w:color w:val="000000"/>
                              <w:sz w:val="16"/>
                              <w:szCs w:val="16"/>
                            </w:rPr>
                            <w:t xml:space="preserve">　住友六甲ビル</w:t>
                          </w:r>
                          <w:r w:rsidRPr="00A26A98">
                            <w:rPr>
                              <w:rFonts w:ascii="Bookman Old Style" w:eastAsia="MS UI Gothic" w:hAnsi="Bookman Old Style" w:hint="eastAsia"/>
                              <w:color w:val="000000"/>
                              <w:sz w:val="16"/>
                              <w:szCs w:val="16"/>
                            </w:rPr>
                            <w:t>7</w:t>
                          </w:r>
                          <w:r w:rsidRPr="00A26A98">
                            <w:rPr>
                              <w:rFonts w:ascii="Bookman Old Style" w:eastAsia="MS UI Gothic" w:hAnsi="Bookman Old Style" w:hint="eastAsia"/>
                              <w:color w:val="000000"/>
                              <w:sz w:val="16"/>
                              <w:szCs w:val="16"/>
                            </w:rPr>
                            <w:t>階</w:t>
                          </w:r>
                        </w:p>
                        <w:p w:rsidR="00E32BE4" w:rsidRPr="00A26A98" w:rsidRDefault="00E32BE4" w:rsidP="00E32BE4">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Bookman Old Style" w:hint="eastAsia"/>
                              <w:color w:val="000000"/>
                              <w:sz w:val="16"/>
                              <w:szCs w:val="16"/>
                            </w:rPr>
                            <w:t>T</w:t>
                          </w:r>
                          <w:r w:rsidRPr="00A26A98">
                            <w:rPr>
                              <w:rFonts w:ascii="Bookman Old Style" w:eastAsia="MS UI Gothic" w:hAnsi="Bookman Old Style"/>
                              <w:color w:val="000000"/>
                              <w:sz w:val="16"/>
                              <w:szCs w:val="16"/>
                            </w:rPr>
                            <w:t xml:space="preserve">EL:03-3297-2555 </w:t>
                          </w:r>
                          <w:r w:rsidRPr="00A26A98">
                            <w:rPr>
                              <w:rFonts w:ascii="Bookman Old Style" w:eastAsia="MS UI Gothic" w:hAnsi="Bookman Old Style" w:hint="eastAsia"/>
                              <w:color w:val="000000"/>
                              <w:sz w:val="16"/>
                              <w:szCs w:val="16"/>
                            </w:rPr>
                            <w:t xml:space="preserve">　</w:t>
                          </w:r>
                          <w:r w:rsidRPr="00A26A98">
                            <w:rPr>
                              <w:rFonts w:ascii="Bookman Old Style" w:eastAsia="MS UI Gothic" w:hAnsi="Bookman Old Style" w:hint="eastAsia"/>
                              <w:color w:val="000000"/>
                              <w:sz w:val="16"/>
                              <w:szCs w:val="16"/>
                            </w:rPr>
                            <w:t>FAX</w:t>
                          </w:r>
                          <w:r w:rsidRPr="00A26A98">
                            <w:rPr>
                              <w:rFonts w:ascii="Bookman Old Style" w:eastAsia="MS UI Gothic" w:hAnsi="Bookman Old Style"/>
                              <w:color w:val="000000"/>
                              <w:sz w:val="16"/>
                              <w:szCs w:val="16"/>
                            </w:rPr>
                            <w:t>:03-3297-2615</w:t>
                          </w:r>
                        </w:p>
                        <w:p w:rsidR="00E32BE4" w:rsidRPr="00A26A98" w:rsidRDefault="00E32BE4" w:rsidP="00E32BE4">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Bookman Old Style" w:hint="eastAsia"/>
                              <w:color w:val="000000"/>
                              <w:kern w:val="0"/>
                              <w:sz w:val="16"/>
                              <w:szCs w:val="16"/>
                            </w:rPr>
                            <w:t xml:space="preserve">URL: </w:t>
                          </w:r>
                          <w:r w:rsidRPr="00A26A98">
                            <w:rPr>
                              <w:rFonts w:ascii="Bookman Old Style" w:eastAsia="MS UI Gothic" w:hAnsi="Bookman Old Style" w:hint="eastAsia"/>
                              <w:color w:val="000000"/>
                              <w:kern w:val="0"/>
                              <w:sz w:val="20"/>
                              <w:szCs w:val="20"/>
                            </w:rPr>
                            <w:t>http://www.nikkakyo.org/</w:t>
                          </w:r>
                        </w:p>
                        <w:p w:rsidR="00E32BE4" w:rsidRPr="00A26A98" w:rsidRDefault="00E32BE4" w:rsidP="00E32BE4">
                          <w:pPr>
                            <w:spacing w:line="0" w:lineRule="atLeast"/>
                            <w:ind w:left="4202" w:firstLine="839"/>
                            <w:jc w:val="distribute"/>
                            <w:rPr>
                              <w:rFonts w:ascii="Bookman Old Style" w:eastAsia="MS UI Gothic" w:hAnsi="Bookman Old Style"/>
                              <w:color w:val="000000"/>
                              <w:sz w:val="16"/>
                              <w:szCs w:val="16"/>
                            </w:rPr>
                          </w:pPr>
                        </w:p>
                        <w:p w:rsidR="00E32BE4" w:rsidRPr="00A26A98" w:rsidRDefault="00E32BE4" w:rsidP="00E32BE4">
                          <w:pPr>
                            <w:spacing w:line="240" w:lineRule="atLeast"/>
                            <w:ind w:left="3360" w:firstLineChars="420" w:firstLine="840"/>
                            <w:jc w:val="left"/>
                            <w:rPr>
                              <w:rFonts w:ascii="Bookman Old Style" w:eastAsia="MS UI Gothic" w:hAnsi="Bookman Old Style"/>
                              <w:color w:val="0F243E"/>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229.85pt;margin-top:-20.05pt;width:205.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" filled="f" stroked="f" strokecolor="#95b3d7" strokeweight=".25pt">
              <v:fill color2="#b6dde8" angle="90" focus="100%" type="gradient"/>
              <v:textbox inset="5.85pt,.7pt,5.85pt,.7pt">
                <w:txbxContent>
                  <w:p w:rsidR="00E32BE4" w:rsidRPr="00A26A98" w:rsidRDefault="00E32BE4" w:rsidP="00E32BE4">
                    <w:pPr>
                      <w:spacing w:line="0" w:lineRule="atLeast"/>
                      <w:ind w:left="-142"/>
                      <w:jc w:val="distribute"/>
                      <w:rPr>
                        <w:rFonts w:ascii="AR Pゴシック体M" w:eastAsia="AR Pゴシック体M" w:hAnsi="MS UI Gothic"/>
                        <w:b/>
                        <w:color w:val="000000"/>
                        <w:kern w:val="0"/>
                      </w:rPr>
                    </w:pPr>
                    <w:r w:rsidRPr="00A26A98">
                      <w:rPr>
                        <w:rFonts w:ascii="AR Pゴシック体M" w:eastAsia="AR Pゴシック体M" w:hAnsi="MS UI Gothic" w:hint="eastAsia"/>
                        <w:b/>
                        <w:color w:val="000000"/>
                        <w:kern w:val="0"/>
                      </w:rPr>
                      <w:t>一般社団法人日本化学工業協会</w:t>
                    </w:r>
                  </w:p>
                  <w:p w:rsidR="00E32BE4" w:rsidRPr="00A26A98" w:rsidRDefault="00E32BE4" w:rsidP="00E32BE4">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MS UI Gothic"/>
                        <w:color w:val="000000"/>
                        <w:sz w:val="16"/>
                        <w:szCs w:val="16"/>
                      </w:rPr>
                      <w:t>〒</w:t>
                    </w:r>
                    <w:r w:rsidRPr="00A26A98">
                      <w:rPr>
                        <w:rFonts w:ascii="Bookman Old Style" w:eastAsia="MS UI Gothic" w:hAnsi="Bookman Old Style"/>
                        <w:color w:val="000000"/>
                        <w:sz w:val="16"/>
                        <w:szCs w:val="16"/>
                      </w:rPr>
                      <w:t>104-0033</w:t>
                    </w:r>
                    <w:r w:rsidRPr="00A26A98">
                      <w:rPr>
                        <w:rFonts w:ascii="Bookman Old Style" w:eastAsia="MS UI Gothic" w:hAnsi="MS UI Gothic"/>
                        <w:color w:val="000000"/>
                        <w:sz w:val="16"/>
                        <w:szCs w:val="16"/>
                      </w:rPr>
                      <w:t>東京都中央区新</w:t>
                    </w:r>
                    <w:r w:rsidRPr="00A26A98">
                      <w:rPr>
                        <w:rFonts w:ascii="Bookman Old Style" w:eastAsia="MS UI Gothic" w:hAnsi="MS UI Gothic" w:hint="eastAsia"/>
                        <w:color w:val="000000"/>
                        <w:sz w:val="16"/>
                        <w:szCs w:val="16"/>
                      </w:rPr>
                      <w:t>川</w:t>
                    </w:r>
                    <w:r w:rsidRPr="00A26A98">
                      <w:rPr>
                        <w:rFonts w:ascii="Bookman Old Style" w:eastAsia="MS UI Gothic" w:hAnsi="Bookman Old Style"/>
                        <w:color w:val="000000"/>
                        <w:sz w:val="16"/>
                        <w:szCs w:val="16"/>
                      </w:rPr>
                      <w:t>1-4-1</w:t>
                    </w:r>
                    <w:r w:rsidRPr="00A26A98">
                      <w:rPr>
                        <w:rFonts w:ascii="Bookman Old Style" w:eastAsia="MS UI Gothic" w:hAnsi="Bookman Old Style" w:hint="eastAsia"/>
                        <w:color w:val="000000"/>
                        <w:sz w:val="16"/>
                        <w:szCs w:val="16"/>
                      </w:rPr>
                      <w:t xml:space="preserve">　住友六甲ビル</w:t>
                    </w:r>
                    <w:r w:rsidRPr="00A26A98">
                      <w:rPr>
                        <w:rFonts w:ascii="Bookman Old Style" w:eastAsia="MS UI Gothic" w:hAnsi="Bookman Old Style" w:hint="eastAsia"/>
                        <w:color w:val="000000"/>
                        <w:sz w:val="16"/>
                        <w:szCs w:val="16"/>
                      </w:rPr>
                      <w:t>7</w:t>
                    </w:r>
                    <w:r w:rsidRPr="00A26A98">
                      <w:rPr>
                        <w:rFonts w:ascii="Bookman Old Style" w:eastAsia="MS UI Gothic" w:hAnsi="Bookman Old Style" w:hint="eastAsia"/>
                        <w:color w:val="000000"/>
                        <w:sz w:val="16"/>
                        <w:szCs w:val="16"/>
                      </w:rPr>
                      <w:t>階</w:t>
                    </w:r>
                  </w:p>
                  <w:p w:rsidR="00E32BE4" w:rsidRPr="00A26A98" w:rsidRDefault="00E32BE4" w:rsidP="00E32BE4">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Bookman Old Style" w:hint="eastAsia"/>
                        <w:color w:val="000000"/>
                        <w:sz w:val="16"/>
                        <w:szCs w:val="16"/>
                      </w:rPr>
                      <w:t>T</w:t>
                    </w:r>
                    <w:r w:rsidRPr="00A26A98">
                      <w:rPr>
                        <w:rFonts w:ascii="Bookman Old Style" w:eastAsia="MS UI Gothic" w:hAnsi="Bookman Old Style"/>
                        <w:color w:val="000000"/>
                        <w:sz w:val="16"/>
                        <w:szCs w:val="16"/>
                      </w:rPr>
                      <w:t xml:space="preserve">EL:03-3297-2555 </w:t>
                    </w:r>
                    <w:r w:rsidRPr="00A26A98">
                      <w:rPr>
                        <w:rFonts w:ascii="Bookman Old Style" w:eastAsia="MS UI Gothic" w:hAnsi="Bookman Old Style" w:hint="eastAsia"/>
                        <w:color w:val="000000"/>
                        <w:sz w:val="16"/>
                        <w:szCs w:val="16"/>
                      </w:rPr>
                      <w:t xml:space="preserve">　</w:t>
                    </w:r>
                    <w:r w:rsidRPr="00A26A98">
                      <w:rPr>
                        <w:rFonts w:ascii="Bookman Old Style" w:eastAsia="MS UI Gothic" w:hAnsi="Bookman Old Style" w:hint="eastAsia"/>
                        <w:color w:val="000000"/>
                        <w:sz w:val="16"/>
                        <w:szCs w:val="16"/>
                      </w:rPr>
                      <w:t>FAX</w:t>
                    </w:r>
                    <w:r w:rsidRPr="00A26A98">
                      <w:rPr>
                        <w:rFonts w:ascii="Bookman Old Style" w:eastAsia="MS UI Gothic" w:hAnsi="Bookman Old Style"/>
                        <w:color w:val="000000"/>
                        <w:sz w:val="16"/>
                        <w:szCs w:val="16"/>
                      </w:rPr>
                      <w:t>:03-3297-2615</w:t>
                    </w:r>
                  </w:p>
                  <w:p w:rsidR="00E32BE4" w:rsidRPr="00A26A98" w:rsidRDefault="00E32BE4" w:rsidP="00E32BE4">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Bookman Old Style" w:hint="eastAsia"/>
                        <w:color w:val="000000"/>
                        <w:kern w:val="0"/>
                        <w:sz w:val="16"/>
                        <w:szCs w:val="16"/>
                      </w:rPr>
                      <w:t xml:space="preserve">URL: </w:t>
                    </w:r>
                    <w:r w:rsidRPr="00A26A98">
                      <w:rPr>
                        <w:rFonts w:ascii="Bookman Old Style" w:eastAsia="MS UI Gothic" w:hAnsi="Bookman Old Style" w:hint="eastAsia"/>
                        <w:color w:val="000000"/>
                        <w:kern w:val="0"/>
                        <w:sz w:val="20"/>
                        <w:szCs w:val="20"/>
                      </w:rPr>
                      <w:t>http://www.nikkakyo.org/</w:t>
                    </w:r>
                  </w:p>
                  <w:p w:rsidR="00E32BE4" w:rsidRPr="00A26A98" w:rsidRDefault="00E32BE4" w:rsidP="00E32BE4">
                    <w:pPr>
                      <w:spacing w:line="0" w:lineRule="atLeast"/>
                      <w:ind w:left="4202" w:firstLine="839"/>
                      <w:jc w:val="distribute"/>
                      <w:rPr>
                        <w:rFonts w:ascii="Bookman Old Style" w:eastAsia="MS UI Gothic" w:hAnsi="Bookman Old Style"/>
                        <w:color w:val="000000"/>
                        <w:sz w:val="16"/>
                        <w:szCs w:val="16"/>
                      </w:rPr>
                    </w:pPr>
                  </w:p>
                  <w:p w:rsidR="00E32BE4" w:rsidRPr="00A26A98" w:rsidRDefault="00E32BE4" w:rsidP="00E32BE4">
                    <w:pPr>
                      <w:spacing w:line="240" w:lineRule="atLeast"/>
                      <w:ind w:left="3360" w:firstLineChars="420" w:firstLine="840"/>
                      <w:jc w:val="left"/>
                      <w:rPr>
                        <w:rFonts w:ascii="Bookman Old Style" w:eastAsia="MS UI Gothic" w:hAnsi="Bookman Old Style"/>
                        <w:color w:val="0F243E"/>
                        <w:sz w:val="20"/>
                        <w:szCs w:val="20"/>
                      </w:rPr>
                    </w:pPr>
                  </w:p>
                </w:txbxContent>
              </v:textbox>
            </v:rect>
          </w:pict>
        </mc:Fallback>
      </mc:AlternateContent>
    </w:r>
    <w:r w:rsidR="009E6817">
      <w:rPr>
        <w:noProof/>
      </w:rPr>
      <mc:AlternateContent>
        <mc:Choice Requires="wps">
          <w:drawing>
            <wp:anchor distT="0" distB="0" distL="114300" distR="114300" simplePos="0" relativeHeight="251661312" behindDoc="0" locked="0" layoutInCell="1" allowOverlap="1" wp14:anchorId="214F3452" wp14:editId="7696F558">
              <wp:simplePos x="0" y="0"/>
              <wp:positionH relativeFrom="column">
                <wp:align>center</wp:align>
              </wp:positionH>
              <wp:positionV relativeFrom="paragraph">
                <wp:posOffset>421640</wp:posOffset>
              </wp:positionV>
              <wp:extent cx="6667500" cy="635"/>
              <wp:effectExtent l="9525" t="12065" r="952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635"/>
                      </a:xfrm>
                      <a:prstGeom prst="straightConnector1">
                        <a:avLst/>
                      </a:prstGeom>
                      <a:noFill/>
                      <a:ln w="3175">
                        <a:solidFill>
                          <a:srgbClr val="0F24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0;margin-top:33.2pt;width:525pt;height:.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" strokecolor="#0f243e" strokeweight=".25pt"/>
          </w:pict>
        </mc:Fallback>
      </mc:AlternateContent>
    </w:r>
    <w:r w:rsidR="009E6817">
      <w:rPr>
        <w:noProof/>
      </w:rPr>
      <mc:AlternateContent>
        <mc:Choice Requires="wps">
          <w:drawing>
            <wp:anchor distT="0" distB="0" distL="114300" distR="114300" simplePos="0" relativeHeight="251660288" behindDoc="0" locked="0" layoutInCell="1" allowOverlap="1" wp14:anchorId="184F1CB8" wp14:editId="2E0D7A1D">
              <wp:simplePos x="0" y="0"/>
              <wp:positionH relativeFrom="column">
                <wp:posOffset>-557530</wp:posOffset>
              </wp:positionH>
              <wp:positionV relativeFrom="paragraph">
                <wp:posOffset>-264160</wp:posOffset>
              </wp:positionV>
              <wp:extent cx="2115820" cy="323850"/>
              <wp:effectExtent l="4445" t="2540" r="381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BE4" w:rsidRPr="00CC736B" w:rsidRDefault="00E32BE4" w:rsidP="00E32BE4">
                          <w:pPr>
                            <w:jc w:val="left"/>
                            <w:rPr>
                              <w:rFonts w:ascii="Arial Black" w:hAnsi="Arial Black"/>
                              <w:b/>
                              <w:i/>
                              <w:color w:val="0070C0"/>
                              <w:sz w:val="28"/>
                              <w:szCs w:val="28"/>
                            </w:rPr>
                          </w:pPr>
                          <w:r w:rsidRPr="00A26A98">
                            <w:rPr>
                              <w:rFonts w:ascii="Arial Black" w:hAnsi="Arial Black" w:hint="eastAsia"/>
                              <w:b/>
                              <w:i/>
                              <w:color w:val="0070C0"/>
                              <w:sz w:val="28"/>
                              <w:szCs w:val="28"/>
                            </w:rPr>
                            <w:t>News</w:t>
                          </w:r>
                          <w:r w:rsidR="009E6817">
                            <w:rPr>
                              <w:rFonts w:ascii="Arial Black" w:hAnsi="Arial Black" w:hint="eastAsia"/>
                              <w:b/>
                              <w:i/>
                              <w:color w:val="0070C0"/>
                              <w:sz w:val="28"/>
                              <w:szCs w:val="28"/>
                            </w:rPr>
                            <w:t xml:space="preserve"> </w:t>
                          </w:r>
                          <w:r>
                            <w:rPr>
                              <w:rFonts w:ascii="Arial Black" w:hAnsi="Arial Black" w:hint="eastAsia"/>
                              <w:b/>
                              <w:i/>
                              <w:color w:val="0070C0"/>
                              <w:sz w:val="28"/>
                              <w:szCs w:val="28"/>
                            </w:rPr>
                            <w:t>R</w:t>
                          </w:r>
                          <w:r w:rsidRPr="001A1B19">
                            <w:rPr>
                              <w:rFonts w:ascii="Arial Black" w:eastAsia="SimHei" w:hAnsi="Arial Black"/>
                              <w:b/>
                              <w:i/>
                              <w:color w:val="0070C0"/>
                              <w:sz w:val="28"/>
                              <w:szCs w:val="28"/>
                            </w:rPr>
                            <w:t>e</w:t>
                          </w:r>
                          <w:r w:rsidRPr="007D671F">
                            <w:rPr>
                              <w:rFonts w:ascii="Arial Black" w:hAnsi="Arial Black" w:hint="eastAsia"/>
                              <w:b/>
                              <w:i/>
                              <w:color w:val="0070C0"/>
                              <w:sz w:val="28"/>
                              <w:szCs w:val="28"/>
                            </w:rPr>
                            <w:t>lease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43.9pt;margin-top:-20.8pt;width:166.6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" filled="f" stroked="f">
              <v:textbox inset="5.85pt,.7pt,5.85pt,.7pt">
                <w:txbxContent>
                  <w:p w:rsidR="00E32BE4" w:rsidRPr="00CC736B" w:rsidRDefault="00E32BE4" w:rsidP="00E32BE4">
                    <w:pPr>
                      <w:jc w:val="left"/>
                      <w:rPr>
                        <w:rFonts w:ascii="Arial Black" w:hAnsi="Arial Black"/>
                        <w:b/>
                        <w:i/>
                        <w:color w:val="0070C0"/>
                        <w:sz w:val="28"/>
                        <w:szCs w:val="28"/>
                      </w:rPr>
                    </w:pPr>
                    <w:r w:rsidRPr="00A26A98">
                      <w:rPr>
                        <w:rFonts w:ascii="Arial Black" w:hAnsi="Arial Black" w:hint="eastAsia"/>
                        <w:b/>
                        <w:i/>
                        <w:color w:val="0070C0"/>
                        <w:sz w:val="28"/>
                        <w:szCs w:val="28"/>
                      </w:rPr>
                      <w:t>News</w:t>
                    </w:r>
                    <w:r w:rsidR="009E6817">
                      <w:rPr>
                        <w:rFonts w:ascii="Arial Black" w:hAnsi="Arial Black" w:hint="eastAsia"/>
                        <w:b/>
                        <w:i/>
                        <w:color w:val="0070C0"/>
                        <w:sz w:val="28"/>
                        <w:szCs w:val="28"/>
                      </w:rPr>
                      <w:t xml:space="preserve"> </w:t>
                    </w:r>
                    <w:r>
                      <w:rPr>
                        <w:rFonts w:ascii="Arial Black" w:hAnsi="Arial Black" w:hint="eastAsia"/>
                        <w:b/>
                        <w:i/>
                        <w:color w:val="0070C0"/>
                        <w:sz w:val="28"/>
                        <w:szCs w:val="28"/>
                      </w:rPr>
                      <w:t>R</w:t>
                    </w:r>
                    <w:r w:rsidRPr="001A1B19">
                      <w:rPr>
                        <w:rFonts w:ascii="Arial Black" w:eastAsia="SimHei" w:hAnsi="Arial Black"/>
                        <w:b/>
                        <w:i/>
                        <w:color w:val="0070C0"/>
                        <w:sz w:val="28"/>
                        <w:szCs w:val="28"/>
                      </w:rPr>
                      <w:t>e</w:t>
                    </w:r>
                    <w:r w:rsidRPr="007D671F">
                      <w:rPr>
                        <w:rFonts w:ascii="Arial Black" w:hAnsi="Arial Black" w:hint="eastAsia"/>
                        <w:b/>
                        <w:i/>
                        <w:color w:val="0070C0"/>
                        <w:sz w:val="28"/>
                        <w:szCs w:val="28"/>
                      </w:rPr>
                      <w:t>lease</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A7E8F"/>
    <w:multiLevelType w:val="hybridMultilevel"/>
    <w:tmpl w:val="9F1C7918"/>
    <w:lvl w:ilvl="0" w:tplc="E500F7F8">
      <w:start w:val="5"/>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11"/>
    <w:rsid w:val="00007DE0"/>
    <w:rsid w:val="00023A9E"/>
    <w:rsid w:val="00064C54"/>
    <w:rsid w:val="00073160"/>
    <w:rsid w:val="00087894"/>
    <w:rsid w:val="000A4F4B"/>
    <w:rsid w:val="000C34CC"/>
    <w:rsid w:val="001020C0"/>
    <w:rsid w:val="001028C6"/>
    <w:rsid w:val="00112C15"/>
    <w:rsid w:val="001218D3"/>
    <w:rsid w:val="00133A4C"/>
    <w:rsid w:val="00143181"/>
    <w:rsid w:val="001473F0"/>
    <w:rsid w:val="00191869"/>
    <w:rsid w:val="00197235"/>
    <w:rsid w:val="001A1BD7"/>
    <w:rsid w:val="001A3F42"/>
    <w:rsid w:val="001A61DE"/>
    <w:rsid w:val="001C5390"/>
    <w:rsid w:val="00200C85"/>
    <w:rsid w:val="002069BD"/>
    <w:rsid w:val="00207D05"/>
    <w:rsid w:val="002239ED"/>
    <w:rsid w:val="002417B0"/>
    <w:rsid w:val="00253748"/>
    <w:rsid w:val="002A4B93"/>
    <w:rsid w:val="002C1AE9"/>
    <w:rsid w:val="002C648B"/>
    <w:rsid w:val="002D0510"/>
    <w:rsid w:val="002D09EC"/>
    <w:rsid w:val="002D4170"/>
    <w:rsid w:val="002E6498"/>
    <w:rsid w:val="00324EDD"/>
    <w:rsid w:val="00351BD4"/>
    <w:rsid w:val="003649ED"/>
    <w:rsid w:val="0039149A"/>
    <w:rsid w:val="003A27BA"/>
    <w:rsid w:val="003B3EAF"/>
    <w:rsid w:val="003D14A2"/>
    <w:rsid w:val="003D2732"/>
    <w:rsid w:val="003E2CE5"/>
    <w:rsid w:val="003E65E1"/>
    <w:rsid w:val="003F2A30"/>
    <w:rsid w:val="00410475"/>
    <w:rsid w:val="00435A16"/>
    <w:rsid w:val="0044169C"/>
    <w:rsid w:val="004451A9"/>
    <w:rsid w:val="00450D74"/>
    <w:rsid w:val="004525F3"/>
    <w:rsid w:val="00460311"/>
    <w:rsid w:val="0046104F"/>
    <w:rsid w:val="00464E19"/>
    <w:rsid w:val="004705B1"/>
    <w:rsid w:val="00481969"/>
    <w:rsid w:val="00483CBF"/>
    <w:rsid w:val="0048723E"/>
    <w:rsid w:val="0049378E"/>
    <w:rsid w:val="004A5F25"/>
    <w:rsid w:val="004B3120"/>
    <w:rsid w:val="004D0906"/>
    <w:rsid w:val="004D384C"/>
    <w:rsid w:val="004E5042"/>
    <w:rsid w:val="004E6B44"/>
    <w:rsid w:val="004F7065"/>
    <w:rsid w:val="005044C5"/>
    <w:rsid w:val="00521BE9"/>
    <w:rsid w:val="005427A5"/>
    <w:rsid w:val="00550351"/>
    <w:rsid w:val="005A0B6E"/>
    <w:rsid w:val="005A45C4"/>
    <w:rsid w:val="005C15CA"/>
    <w:rsid w:val="005D3433"/>
    <w:rsid w:val="005D3DAF"/>
    <w:rsid w:val="005E4C67"/>
    <w:rsid w:val="0062757B"/>
    <w:rsid w:val="00655F17"/>
    <w:rsid w:val="0065737A"/>
    <w:rsid w:val="00676BB0"/>
    <w:rsid w:val="00690BAF"/>
    <w:rsid w:val="00691318"/>
    <w:rsid w:val="00692457"/>
    <w:rsid w:val="006C2295"/>
    <w:rsid w:val="006D020A"/>
    <w:rsid w:val="006D12E5"/>
    <w:rsid w:val="006E0C3E"/>
    <w:rsid w:val="006E6F75"/>
    <w:rsid w:val="007342A7"/>
    <w:rsid w:val="007430A9"/>
    <w:rsid w:val="00746FA7"/>
    <w:rsid w:val="00750CD0"/>
    <w:rsid w:val="00752C33"/>
    <w:rsid w:val="00771A90"/>
    <w:rsid w:val="00790D62"/>
    <w:rsid w:val="00790DE5"/>
    <w:rsid w:val="0079128F"/>
    <w:rsid w:val="00796A99"/>
    <w:rsid w:val="007A600A"/>
    <w:rsid w:val="007B379E"/>
    <w:rsid w:val="007D2BE0"/>
    <w:rsid w:val="007E4BF6"/>
    <w:rsid w:val="00804CE0"/>
    <w:rsid w:val="0081296C"/>
    <w:rsid w:val="00813CB1"/>
    <w:rsid w:val="00820DB6"/>
    <w:rsid w:val="008253E1"/>
    <w:rsid w:val="00842E2E"/>
    <w:rsid w:val="00856AD2"/>
    <w:rsid w:val="00861286"/>
    <w:rsid w:val="008814D0"/>
    <w:rsid w:val="00893DAD"/>
    <w:rsid w:val="008949DA"/>
    <w:rsid w:val="0089779A"/>
    <w:rsid w:val="008F4624"/>
    <w:rsid w:val="008F6DF3"/>
    <w:rsid w:val="00911DB4"/>
    <w:rsid w:val="00917E7C"/>
    <w:rsid w:val="009235F0"/>
    <w:rsid w:val="00923CB9"/>
    <w:rsid w:val="00935FF8"/>
    <w:rsid w:val="009630E0"/>
    <w:rsid w:val="009B2FB7"/>
    <w:rsid w:val="009E6817"/>
    <w:rsid w:val="009F4E8B"/>
    <w:rsid w:val="009F71CB"/>
    <w:rsid w:val="00A145E7"/>
    <w:rsid w:val="00A14CC9"/>
    <w:rsid w:val="00A373BD"/>
    <w:rsid w:val="00A40048"/>
    <w:rsid w:val="00A40684"/>
    <w:rsid w:val="00A574C2"/>
    <w:rsid w:val="00A72FC6"/>
    <w:rsid w:val="00A973AE"/>
    <w:rsid w:val="00AA7015"/>
    <w:rsid w:val="00AC6FEE"/>
    <w:rsid w:val="00AF51F6"/>
    <w:rsid w:val="00B012A2"/>
    <w:rsid w:val="00B2784E"/>
    <w:rsid w:val="00B43032"/>
    <w:rsid w:val="00B5349E"/>
    <w:rsid w:val="00B53AD5"/>
    <w:rsid w:val="00B6483D"/>
    <w:rsid w:val="00B74A6B"/>
    <w:rsid w:val="00BB459D"/>
    <w:rsid w:val="00BC02C5"/>
    <w:rsid w:val="00BC27E0"/>
    <w:rsid w:val="00BD2A9A"/>
    <w:rsid w:val="00BF715B"/>
    <w:rsid w:val="00C161E7"/>
    <w:rsid w:val="00C16667"/>
    <w:rsid w:val="00C33944"/>
    <w:rsid w:val="00C40DD4"/>
    <w:rsid w:val="00C4355C"/>
    <w:rsid w:val="00C44E1F"/>
    <w:rsid w:val="00C56FFC"/>
    <w:rsid w:val="00CB4C63"/>
    <w:rsid w:val="00CC152A"/>
    <w:rsid w:val="00D06153"/>
    <w:rsid w:val="00D07B0A"/>
    <w:rsid w:val="00D54D82"/>
    <w:rsid w:val="00D75B4F"/>
    <w:rsid w:val="00DA56FA"/>
    <w:rsid w:val="00DB05A5"/>
    <w:rsid w:val="00DB3051"/>
    <w:rsid w:val="00DB6926"/>
    <w:rsid w:val="00DC0218"/>
    <w:rsid w:val="00E30ED9"/>
    <w:rsid w:val="00E32BE4"/>
    <w:rsid w:val="00E36E71"/>
    <w:rsid w:val="00E75628"/>
    <w:rsid w:val="00E90B11"/>
    <w:rsid w:val="00EB4446"/>
    <w:rsid w:val="00EC0E68"/>
    <w:rsid w:val="00ED2A07"/>
    <w:rsid w:val="00ED673B"/>
    <w:rsid w:val="00EE0988"/>
    <w:rsid w:val="00EE6256"/>
    <w:rsid w:val="00EE7D38"/>
    <w:rsid w:val="00F16264"/>
    <w:rsid w:val="00F24D28"/>
    <w:rsid w:val="00F300C5"/>
    <w:rsid w:val="00F36C57"/>
    <w:rsid w:val="00F37248"/>
    <w:rsid w:val="00F43612"/>
    <w:rsid w:val="00F73F1D"/>
    <w:rsid w:val="00FA47AC"/>
    <w:rsid w:val="00FB2035"/>
    <w:rsid w:val="00FC2685"/>
    <w:rsid w:val="00FE1F9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6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CB4C63"/>
    <w:pPr>
      <w:tabs>
        <w:tab w:val="center" w:pos="4252"/>
        <w:tab w:val="right" w:pos="8504"/>
      </w:tabs>
      <w:snapToGrid w:val="0"/>
    </w:pPr>
  </w:style>
  <w:style w:type="character" w:customStyle="1" w:styleId="a4">
    <w:name w:val="ヘッダー (文字)"/>
    <w:basedOn w:val="a0"/>
    <w:semiHidden/>
    <w:rsid w:val="00CB4C63"/>
    <w:rPr>
      <w:kern w:val="2"/>
      <w:sz w:val="21"/>
      <w:szCs w:val="22"/>
    </w:rPr>
  </w:style>
  <w:style w:type="paragraph" w:styleId="a5">
    <w:name w:val="footer"/>
    <w:basedOn w:val="a"/>
    <w:unhideWhenUsed/>
    <w:rsid w:val="00CB4C63"/>
    <w:pPr>
      <w:tabs>
        <w:tab w:val="center" w:pos="4252"/>
        <w:tab w:val="right" w:pos="8504"/>
      </w:tabs>
      <w:snapToGrid w:val="0"/>
    </w:pPr>
  </w:style>
  <w:style w:type="character" w:customStyle="1" w:styleId="a6">
    <w:name w:val="フッター (文字)"/>
    <w:basedOn w:val="a0"/>
    <w:semiHidden/>
    <w:rsid w:val="00CB4C63"/>
    <w:rPr>
      <w:kern w:val="2"/>
      <w:sz w:val="21"/>
      <w:szCs w:val="22"/>
    </w:rPr>
  </w:style>
  <w:style w:type="paragraph" w:styleId="a7">
    <w:name w:val="Date"/>
    <w:basedOn w:val="a"/>
    <w:next w:val="a"/>
    <w:link w:val="a8"/>
    <w:semiHidden/>
    <w:rsid w:val="00CB4C63"/>
    <w:rPr>
      <w:rFonts w:ascii="ＭＳ Ｐゴシック" w:eastAsia="ＭＳ Ｐゴシック" w:hAnsi="ＭＳ Ｐゴシック"/>
      <w:sz w:val="21"/>
    </w:rPr>
  </w:style>
  <w:style w:type="character" w:styleId="a9">
    <w:name w:val="annotation reference"/>
    <w:basedOn w:val="a0"/>
    <w:uiPriority w:val="99"/>
    <w:semiHidden/>
    <w:unhideWhenUsed/>
    <w:rsid w:val="00E90B11"/>
    <w:rPr>
      <w:sz w:val="18"/>
      <w:szCs w:val="18"/>
    </w:rPr>
  </w:style>
  <w:style w:type="paragraph" w:styleId="aa">
    <w:name w:val="annotation text"/>
    <w:basedOn w:val="a"/>
    <w:link w:val="ab"/>
    <w:uiPriority w:val="99"/>
    <w:semiHidden/>
    <w:unhideWhenUsed/>
    <w:rsid w:val="00E90B11"/>
    <w:pPr>
      <w:jc w:val="left"/>
    </w:pPr>
  </w:style>
  <w:style w:type="character" w:customStyle="1" w:styleId="ab">
    <w:name w:val="コメント文字列 (文字)"/>
    <w:basedOn w:val="a0"/>
    <w:link w:val="aa"/>
    <w:uiPriority w:val="99"/>
    <w:semiHidden/>
    <w:rsid w:val="00E90B11"/>
    <w:rPr>
      <w:kern w:val="2"/>
      <w:sz w:val="24"/>
      <w:szCs w:val="22"/>
    </w:rPr>
  </w:style>
  <w:style w:type="paragraph" w:styleId="ac">
    <w:name w:val="annotation subject"/>
    <w:basedOn w:val="aa"/>
    <w:next w:val="aa"/>
    <w:link w:val="ad"/>
    <w:uiPriority w:val="99"/>
    <w:semiHidden/>
    <w:unhideWhenUsed/>
    <w:rsid w:val="00E90B11"/>
    <w:rPr>
      <w:b/>
      <w:bCs/>
    </w:rPr>
  </w:style>
  <w:style w:type="character" w:customStyle="1" w:styleId="ad">
    <w:name w:val="コメント内容 (文字)"/>
    <w:basedOn w:val="ab"/>
    <w:link w:val="ac"/>
    <w:uiPriority w:val="99"/>
    <w:semiHidden/>
    <w:rsid w:val="00E90B11"/>
    <w:rPr>
      <w:b/>
      <w:bCs/>
      <w:kern w:val="2"/>
      <w:sz w:val="24"/>
      <w:szCs w:val="22"/>
    </w:rPr>
  </w:style>
  <w:style w:type="paragraph" w:styleId="ae">
    <w:name w:val="Balloon Text"/>
    <w:basedOn w:val="a"/>
    <w:link w:val="af"/>
    <w:uiPriority w:val="99"/>
    <w:semiHidden/>
    <w:unhideWhenUsed/>
    <w:rsid w:val="00E90B11"/>
    <w:rPr>
      <w:rFonts w:ascii="Arial" w:eastAsia="ＭＳ ゴシック" w:hAnsi="Arial"/>
      <w:sz w:val="18"/>
      <w:szCs w:val="18"/>
    </w:rPr>
  </w:style>
  <w:style w:type="character" w:customStyle="1" w:styleId="af">
    <w:name w:val="吹き出し (文字)"/>
    <w:basedOn w:val="a0"/>
    <w:link w:val="ae"/>
    <w:uiPriority w:val="99"/>
    <w:semiHidden/>
    <w:rsid w:val="00E90B11"/>
    <w:rPr>
      <w:rFonts w:ascii="Arial" w:eastAsia="ＭＳ ゴシック" w:hAnsi="Arial" w:cs="Times New Roman"/>
      <w:kern w:val="2"/>
      <w:sz w:val="18"/>
      <w:szCs w:val="18"/>
    </w:rPr>
  </w:style>
  <w:style w:type="character" w:customStyle="1" w:styleId="a8">
    <w:name w:val="日付 (文字)"/>
    <w:basedOn w:val="a0"/>
    <w:link w:val="a7"/>
    <w:semiHidden/>
    <w:rsid w:val="00550351"/>
    <w:rPr>
      <w:rFonts w:ascii="ＭＳ Ｐゴシック" w:eastAsia="ＭＳ Ｐゴシック" w:hAnsi="ＭＳ Ｐゴシック"/>
      <w:kern w:val="2"/>
      <w:sz w:val="21"/>
      <w:szCs w:val="22"/>
    </w:rPr>
  </w:style>
  <w:style w:type="character" w:styleId="af0">
    <w:name w:val="Hyperlink"/>
    <w:basedOn w:val="a0"/>
    <w:uiPriority w:val="99"/>
    <w:unhideWhenUsed/>
    <w:rsid w:val="004F7065"/>
    <w:rPr>
      <w:color w:val="0000FF" w:themeColor="hyperlink"/>
      <w:u w:val="single"/>
    </w:rPr>
  </w:style>
  <w:style w:type="paragraph" w:styleId="af1">
    <w:name w:val="List Paragraph"/>
    <w:basedOn w:val="a"/>
    <w:uiPriority w:val="34"/>
    <w:qFormat/>
    <w:rsid w:val="001C539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6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CB4C63"/>
    <w:pPr>
      <w:tabs>
        <w:tab w:val="center" w:pos="4252"/>
        <w:tab w:val="right" w:pos="8504"/>
      </w:tabs>
      <w:snapToGrid w:val="0"/>
    </w:pPr>
  </w:style>
  <w:style w:type="character" w:customStyle="1" w:styleId="a4">
    <w:name w:val="ヘッダー (文字)"/>
    <w:basedOn w:val="a0"/>
    <w:semiHidden/>
    <w:rsid w:val="00CB4C63"/>
    <w:rPr>
      <w:kern w:val="2"/>
      <w:sz w:val="21"/>
      <w:szCs w:val="22"/>
    </w:rPr>
  </w:style>
  <w:style w:type="paragraph" w:styleId="a5">
    <w:name w:val="footer"/>
    <w:basedOn w:val="a"/>
    <w:unhideWhenUsed/>
    <w:rsid w:val="00CB4C63"/>
    <w:pPr>
      <w:tabs>
        <w:tab w:val="center" w:pos="4252"/>
        <w:tab w:val="right" w:pos="8504"/>
      </w:tabs>
      <w:snapToGrid w:val="0"/>
    </w:pPr>
  </w:style>
  <w:style w:type="character" w:customStyle="1" w:styleId="a6">
    <w:name w:val="フッター (文字)"/>
    <w:basedOn w:val="a0"/>
    <w:semiHidden/>
    <w:rsid w:val="00CB4C63"/>
    <w:rPr>
      <w:kern w:val="2"/>
      <w:sz w:val="21"/>
      <w:szCs w:val="22"/>
    </w:rPr>
  </w:style>
  <w:style w:type="paragraph" w:styleId="a7">
    <w:name w:val="Date"/>
    <w:basedOn w:val="a"/>
    <w:next w:val="a"/>
    <w:link w:val="a8"/>
    <w:semiHidden/>
    <w:rsid w:val="00CB4C63"/>
    <w:rPr>
      <w:rFonts w:ascii="ＭＳ Ｐゴシック" w:eastAsia="ＭＳ Ｐゴシック" w:hAnsi="ＭＳ Ｐゴシック"/>
      <w:sz w:val="21"/>
    </w:rPr>
  </w:style>
  <w:style w:type="character" w:styleId="a9">
    <w:name w:val="annotation reference"/>
    <w:basedOn w:val="a0"/>
    <w:uiPriority w:val="99"/>
    <w:semiHidden/>
    <w:unhideWhenUsed/>
    <w:rsid w:val="00E90B11"/>
    <w:rPr>
      <w:sz w:val="18"/>
      <w:szCs w:val="18"/>
    </w:rPr>
  </w:style>
  <w:style w:type="paragraph" w:styleId="aa">
    <w:name w:val="annotation text"/>
    <w:basedOn w:val="a"/>
    <w:link w:val="ab"/>
    <w:uiPriority w:val="99"/>
    <w:semiHidden/>
    <w:unhideWhenUsed/>
    <w:rsid w:val="00E90B11"/>
    <w:pPr>
      <w:jc w:val="left"/>
    </w:pPr>
  </w:style>
  <w:style w:type="character" w:customStyle="1" w:styleId="ab">
    <w:name w:val="コメント文字列 (文字)"/>
    <w:basedOn w:val="a0"/>
    <w:link w:val="aa"/>
    <w:uiPriority w:val="99"/>
    <w:semiHidden/>
    <w:rsid w:val="00E90B11"/>
    <w:rPr>
      <w:kern w:val="2"/>
      <w:sz w:val="24"/>
      <w:szCs w:val="22"/>
    </w:rPr>
  </w:style>
  <w:style w:type="paragraph" w:styleId="ac">
    <w:name w:val="annotation subject"/>
    <w:basedOn w:val="aa"/>
    <w:next w:val="aa"/>
    <w:link w:val="ad"/>
    <w:uiPriority w:val="99"/>
    <w:semiHidden/>
    <w:unhideWhenUsed/>
    <w:rsid w:val="00E90B11"/>
    <w:rPr>
      <w:b/>
      <w:bCs/>
    </w:rPr>
  </w:style>
  <w:style w:type="character" w:customStyle="1" w:styleId="ad">
    <w:name w:val="コメント内容 (文字)"/>
    <w:basedOn w:val="ab"/>
    <w:link w:val="ac"/>
    <w:uiPriority w:val="99"/>
    <w:semiHidden/>
    <w:rsid w:val="00E90B11"/>
    <w:rPr>
      <w:b/>
      <w:bCs/>
      <w:kern w:val="2"/>
      <w:sz w:val="24"/>
      <w:szCs w:val="22"/>
    </w:rPr>
  </w:style>
  <w:style w:type="paragraph" w:styleId="ae">
    <w:name w:val="Balloon Text"/>
    <w:basedOn w:val="a"/>
    <w:link w:val="af"/>
    <w:uiPriority w:val="99"/>
    <w:semiHidden/>
    <w:unhideWhenUsed/>
    <w:rsid w:val="00E90B11"/>
    <w:rPr>
      <w:rFonts w:ascii="Arial" w:eastAsia="ＭＳ ゴシック" w:hAnsi="Arial"/>
      <w:sz w:val="18"/>
      <w:szCs w:val="18"/>
    </w:rPr>
  </w:style>
  <w:style w:type="character" w:customStyle="1" w:styleId="af">
    <w:name w:val="吹き出し (文字)"/>
    <w:basedOn w:val="a0"/>
    <w:link w:val="ae"/>
    <w:uiPriority w:val="99"/>
    <w:semiHidden/>
    <w:rsid w:val="00E90B11"/>
    <w:rPr>
      <w:rFonts w:ascii="Arial" w:eastAsia="ＭＳ ゴシック" w:hAnsi="Arial" w:cs="Times New Roman"/>
      <w:kern w:val="2"/>
      <w:sz w:val="18"/>
      <w:szCs w:val="18"/>
    </w:rPr>
  </w:style>
  <w:style w:type="character" w:customStyle="1" w:styleId="a8">
    <w:name w:val="日付 (文字)"/>
    <w:basedOn w:val="a0"/>
    <w:link w:val="a7"/>
    <w:semiHidden/>
    <w:rsid w:val="00550351"/>
    <w:rPr>
      <w:rFonts w:ascii="ＭＳ Ｐゴシック" w:eastAsia="ＭＳ Ｐゴシック" w:hAnsi="ＭＳ Ｐゴシック"/>
      <w:kern w:val="2"/>
      <w:sz w:val="21"/>
      <w:szCs w:val="22"/>
    </w:rPr>
  </w:style>
  <w:style w:type="character" w:styleId="af0">
    <w:name w:val="Hyperlink"/>
    <w:basedOn w:val="a0"/>
    <w:uiPriority w:val="99"/>
    <w:unhideWhenUsed/>
    <w:rsid w:val="004F7065"/>
    <w:rPr>
      <w:color w:val="0000FF" w:themeColor="hyperlink"/>
      <w:u w:val="single"/>
    </w:rPr>
  </w:style>
  <w:style w:type="paragraph" w:styleId="af1">
    <w:name w:val="List Paragraph"/>
    <w:basedOn w:val="a"/>
    <w:uiPriority w:val="34"/>
    <w:qFormat/>
    <w:rsid w:val="001C53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45907">
      <w:bodyDiv w:val="1"/>
      <w:marLeft w:val="0"/>
      <w:marRight w:val="0"/>
      <w:marTop w:val="0"/>
      <w:marBottom w:val="0"/>
      <w:divBdr>
        <w:top w:val="none" w:sz="0" w:space="0" w:color="auto"/>
        <w:left w:val="none" w:sz="0" w:space="0" w:color="auto"/>
        <w:bottom w:val="none" w:sz="0" w:space="0" w:color="auto"/>
        <w:right w:val="none" w:sz="0" w:space="0" w:color="auto"/>
      </w:divBdr>
    </w:div>
    <w:div w:id="15933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vt-web.jp/jci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0EE68-F509-447E-B548-5AE44BB7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437</Words>
  <Characters>2496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～化学産業界が大学院化学系専攻の人材育成を支援～</vt:lpstr>
      <vt:lpstr>～化学産業界が大学院化学系専攻の人材育成を支援～</vt:lpstr>
    </vt:vector>
  </TitlesOfParts>
  <Company>Toshiba</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～化学産業界が大学院化学系専攻の人材育成を支援～</dc:title>
  <dc:creator>yuki kohata</dc:creator>
  <cp:lastModifiedBy>JCIA</cp:lastModifiedBy>
  <cp:revision>5</cp:revision>
  <cp:lastPrinted>2014-03-19T07:14:00Z</cp:lastPrinted>
  <dcterms:created xsi:type="dcterms:W3CDTF">2014-03-19T07:14:00Z</dcterms:created>
  <dcterms:modified xsi:type="dcterms:W3CDTF">2014-03-19T07:54:00Z</dcterms:modified>
</cp:coreProperties>
</file>