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C5" w:rsidRDefault="00032360" w:rsidP="00512FC5">
      <w:pPr>
        <w:autoSpaceDE w:val="0"/>
        <w:autoSpaceDN w:val="0"/>
        <w:spacing w:line="320" w:lineRule="exact"/>
        <w:jc w:val="center"/>
        <w:textAlignment w:val="auto"/>
        <w:rPr>
          <w:rFonts w:ascii="ＭＳ 明朝" w:hAnsi="ＭＳ 明朝" w:cs="ＭＳ Ｐゴシック"/>
          <w:kern w:val="0"/>
          <w:sz w:val="28"/>
          <w:szCs w:val="28"/>
          <w:lang w:val="ja-JP"/>
        </w:rPr>
      </w:pPr>
      <w:bookmarkStart w:id="0" w:name="OLE_LINK2"/>
      <w:r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第</w:t>
      </w:r>
      <w:r w:rsidR="00A878D6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２</w:t>
      </w:r>
      <w:r w:rsidR="00776F4D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１</w:t>
      </w:r>
      <w:r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回</w:t>
      </w:r>
      <w:r w:rsidR="00512FC5" w:rsidRPr="008B718F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事故事例巡回セミナー</w:t>
      </w:r>
      <w:r w:rsidR="00065381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（於大分地区）</w:t>
      </w:r>
      <w:r w:rsidR="00DA51A2" w:rsidRPr="008B718F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開催</w:t>
      </w:r>
      <w:r w:rsidR="00065381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報告</w:t>
      </w:r>
    </w:p>
    <w:p w:rsidR="00512FC5" w:rsidRDefault="00512FC5" w:rsidP="00512FC5">
      <w:pPr>
        <w:autoSpaceDE w:val="0"/>
        <w:autoSpaceDN w:val="0"/>
        <w:spacing w:line="320" w:lineRule="exact"/>
        <w:jc w:val="center"/>
        <w:textAlignment w:val="auto"/>
        <w:rPr>
          <w:rFonts w:ascii="ＭＳ 明朝" w:hAnsi="ＭＳ 明朝" w:cs="ＭＳ Ｐゴシック"/>
          <w:kern w:val="0"/>
          <w:sz w:val="28"/>
          <w:szCs w:val="28"/>
          <w:lang w:val="ja-JP"/>
        </w:rPr>
      </w:pPr>
    </w:p>
    <w:p w:rsidR="001C706B" w:rsidRDefault="003C2E66" w:rsidP="00656EBD">
      <w:pPr>
        <w:autoSpaceDE w:val="0"/>
        <w:autoSpaceDN w:val="0"/>
        <w:spacing w:line="320" w:lineRule="exact"/>
        <w:jc w:val="righ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２０１</w:t>
      </w:r>
      <w:r w:rsidR="00A878D6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９</w:t>
      </w:r>
      <w:r w:rsidR="001C706B" w:rsidRPr="0076592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年</w:t>
      </w:r>
      <w:r w:rsidR="00776F4D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９</w:t>
      </w:r>
      <w:r w:rsidR="001C706B" w:rsidRPr="0076592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月</w:t>
      </w:r>
      <w:r w:rsidR="00776F4D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１</w:t>
      </w:r>
      <w:r w:rsidR="008C2669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９</w:t>
      </w:r>
      <w:r w:rsidR="001C706B" w:rsidRPr="0076592E"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日</w:t>
      </w:r>
    </w:p>
    <w:p w:rsidR="001C706B" w:rsidRPr="0076592E" w:rsidRDefault="00512FC5" w:rsidP="00656EBD">
      <w:pPr>
        <w:autoSpaceDE w:val="0"/>
        <w:autoSpaceDN w:val="0"/>
        <w:spacing w:line="320" w:lineRule="exact"/>
        <w:jc w:val="right"/>
        <w:textAlignment w:val="auto"/>
        <w:rPr>
          <w:rFonts w:ascii="ＭＳ 明朝" w:hAnsi="ＭＳ 明朝" w:cs="ＭＳ Ｐゴシック"/>
          <w:kern w:val="0"/>
          <w:sz w:val="24"/>
          <w:szCs w:val="24"/>
          <w:lang w:val="ja-JP"/>
        </w:rPr>
      </w:pPr>
      <w:bookmarkStart w:id="1" w:name="_GoBack"/>
      <w:bookmarkEnd w:id="1"/>
      <w:r w:rsidRPr="00431C81">
        <w:rPr>
          <w:rFonts w:hint="eastAsia"/>
          <w:spacing w:val="34"/>
          <w:kern w:val="0"/>
          <w:sz w:val="24"/>
          <w:fitText w:val="2400" w:id="927117056"/>
        </w:rPr>
        <w:t>石油化学工業協</w:t>
      </w:r>
      <w:r w:rsidRPr="00431C81">
        <w:rPr>
          <w:rFonts w:hint="eastAsia"/>
          <w:spacing w:val="2"/>
          <w:kern w:val="0"/>
          <w:sz w:val="24"/>
          <w:fitText w:val="2400" w:id="927117056"/>
        </w:rPr>
        <w:t>会</w:t>
      </w:r>
    </w:p>
    <w:p w:rsidR="004617AC" w:rsidRPr="007A175B" w:rsidRDefault="004617AC" w:rsidP="00656EBD">
      <w:pPr>
        <w:spacing w:line="320" w:lineRule="exact"/>
        <w:jc w:val="left"/>
        <w:rPr>
          <w:rFonts w:ascii="ＭＳ 明朝" w:hAnsi="ＭＳ 明朝" w:cs="ＭＳ Ｐゴシック"/>
          <w:kern w:val="0"/>
          <w:szCs w:val="22"/>
        </w:rPr>
      </w:pPr>
    </w:p>
    <w:p w:rsidR="006F1855" w:rsidRDefault="00716E52" w:rsidP="00656EBD">
      <w:pPr>
        <w:pStyle w:val="aa"/>
        <w:spacing w:line="320" w:lineRule="exact"/>
        <w:ind w:firstLineChars="100" w:firstLine="240"/>
        <w:rPr>
          <w:rFonts w:hAnsi="ＭＳ 明朝" w:cs="ＭＳ Ｐゴシック"/>
          <w:color w:val="auto"/>
          <w:kern w:val="0"/>
          <w:sz w:val="24"/>
          <w:szCs w:val="22"/>
          <w:lang w:val="ja-JP"/>
        </w:rPr>
      </w:pPr>
      <w:r>
        <w:rPr>
          <w:rFonts w:hAnsi="ＭＳ 明朝" w:cs="ＭＳ Ｐゴシック" w:hint="eastAsia"/>
          <w:color w:val="auto"/>
          <w:kern w:val="0"/>
          <w:sz w:val="24"/>
          <w:szCs w:val="22"/>
        </w:rPr>
        <w:t>事故事例巡回セミナー</w:t>
      </w:r>
      <w:r w:rsidR="00DB784B" w:rsidRPr="00DB784B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は、保安管理に関する現場管理職の気づきの機会として、事故への対応、事故原因究明等に携わった諸先輩の生の声で、ご自身の経験、思いを語っていただく</w:t>
      </w:r>
      <w:r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場で</w:t>
      </w:r>
      <w:r w:rsidR="00DB784B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、</w:t>
      </w:r>
      <w:r w:rsidR="00650A19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毎年</w:t>
      </w:r>
      <w:r w:rsidR="000848B7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夏冬の</w:t>
      </w:r>
      <w:r w:rsidR="00DB784B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２回、</w:t>
      </w:r>
      <w:r w:rsidR="00DB784B" w:rsidRPr="00DB784B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コンビナート地区で開催</w:t>
      </w:r>
      <w:r w:rsidR="00BE3FC4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している。</w:t>
      </w:r>
      <w:r w:rsidR="006A6D15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今回</w:t>
      </w:r>
      <w:r w:rsidR="00F13A69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は、</w:t>
      </w:r>
      <w:r w:rsidR="00F7087F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大分</w:t>
      </w:r>
      <w:r w:rsidR="00204282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地区</w:t>
      </w:r>
      <w:r w:rsidR="00C33C5C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近傍</w:t>
      </w:r>
      <w:r w:rsidR="007F60B8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の事業所を</w:t>
      </w:r>
      <w:r w:rsidR="00FF3C33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対象に</w:t>
      </w:r>
      <w:r w:rsidR="0006727A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下記</w:t>
      </w:r>
      <w:r w:rsidR="00F13A69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の</w:t>
      </w:r>
      <w:r w:rsidR="00D304C8">
        <w:rPr>
          <w:rFonts w:hAnsi="ＭＳ 明朝" w:cs="ＭＳ Ｐゴシック" w:hint="eastAsia"/>
          <w:color w:val="auto"/>
          <w:kern w:val="0"/>
          <w:sz w:val="24"/>
          <w:szCs w:val="22"/>
          <w:lang w:val="ja-JP"/>
        </w:rPr>
        <w:t>とおり開催した。</w:t>
      </w:r>
    </w:p>
    <w:p w:rsidR="002A2818" w:rsidRDefault="001B2ADB" w:rsidP="00656EBD">
      <w:pPr>
        <w:autoSpaceDE w:val="0"/>
        <w:autoSpaceDN w:val="0"/>
        <w:spacing w:line="320" w:lineRule="exact"/>
        <w:ind w:firstLineChars="100" w:firstLine="240"/>
        <w:jc w:val="left"/>
        <w:textAlignment w:val="auto"/>
        <w:rPr>
          <w:rFonts w:ascii="ＭＳ 明朝" w:hAnsi="ＭＳ 明朝" w:cs="ＭＳ Ｐゴシック"/>
          <w:kern w:val="0"/>
          <w:sz w:val="24"/>
          <w:szCs w:val="22"/>
        </w:rPr>
      </w:pPr>
      <w:r>
        <w:rPr>
          <w:rFonts w:ascii="ＭＳ 明朝" w:hAnsi="ＭＳ 明朝" w:cs="ＭＳ Ｐゴシック" w:hint="eastAsia"/>
          <w:kern w:val="0"/>
          <w:sz w:val="24"/>
          <w:szCs w:val="22"/>
        </w:rPr>
        <w:t>講演に先立って</w:t>
      </w:r>
      <w:r w:rsidR="00BE3FC4" w:rsidRPr="002B0A12">
        <w:rPr>
          <w:rFonts w:ascii="ＭＳ 明朝" w:hAnsi="ＭＳ 明朝" w:cs="ＭＳ Ｐゴシック" w:hint="eastAsia"/>
          <w:kern w:val="0"/>
          <w:sz w:val="24"/>
          <w:szCs w:val="22"/>
        </w:rPr>
        <w:t>、</w:t>
      </w:r>
      <w:r w:rsidR="00BE3FC4">
        <w:rPr>
          <w:rFonts w:ascii="ＭＳ 明朝" w:hAnsi="ＭＳ 明朝" w:cs="ＭＳ Ｐゴシック" w:hint="eastAsia"/>
          <w:kern w:val="0"/>
          <w:sz w:val="24"/>
          <w:szCs w:val="22"/>
        </w:rPr>
        <w:t>主催者代表の保安・衛生小委員会 岩永委員長(三井化学㈱</w:t>
      </w:r>
      <w:r>
        <w:rPr>
          <w:rFonts w:ascii="ＭＳ 明朝" w:hAnsi="ＭＳ 明朝" w:cs="ＭＳ Ｐゴシック" w:hint="eastAsia"/>
          <w:kern w:val="0"/>
          <w:sz w:val="24"/>
          <w:szCs w:val="22"/>
        </w:rPr>
        <w:t xml:space="preserve"> </w:t>
      </w:r>
      <w:r w:rsidR="00BE3FC4" w:rsidRPr="00773643">
        <w:rPr>
          <w:rFonts w:ascii="ＭＳ 明朝" w:hAnsi="ＭＳ 明朝" w:hint="eastAsia"/>
          <w:sz w:val="24"/>
          <w:szCs w:val="24"/>
        </w:rPr>
        <w:t>理事</w:t>
      </w:r>
      <w:r w:rsidR="00BE3FC4">
        <w:rPr>
          <w:rFonts w:ascii="ＭＳ 明朝" w:hAnsi="ＭＳ 明朝" w:hint="eastAsia"/>
          <w:sz w:val="24"/>
          <w:szCs w:val="24"/>
        </w:rPr>
        <w:t xml:space="preserve"> </w:t>
      </w:r>
      <w:r w:rsidR="00D06490">
        <w:rPr>
          <w:rFonts w:ascii="ＭＳ 明朝" w:hAnsi="ＭＳ 明朝"/>
          <w:sz w:val="24"/>
          <w:szCs w:val="24"/>
        </w:rPr>
        <w:br/>
      </w:r>
      <w:r w:rsidR="00BE3FC4" w:rsidRPr="00773643">
        <w:rPr>
          <w:rFonts w:ascii="ＭＳ 明朝" w:hAnsi="ＭＳ 明朝" w:hint="eastAsia"/>
          <w:sz w:val="24"/>
          <w:szCs w:val="24"/>
        </w:rPr>
        <w:t>生産・技術本部</w:t>
      </w:r>
      <w:r w:rsidR="00BE3FC4">
        <w:rPr>
          <w:rFonts w:ascii="ＭＳ 明朝" w:hAnsi="ＭＳ 明朝" w:hint="eastAsia"/>
          <w:sz w:val="24"/>
          <w:szCs w:val="24"/>
        </w:rPr>
        <w:t xml:space="preserve"> </w:t>
      </w:r>
      <w:r w:rsidR="00BE3FC4" w:rsidRPr="00773643">
        <w:rPr>
          <w:rFonts w:ascii="ＭＳ 明朝" w:hAnsi="ＭＳ 明朝" w:hint="eastAsia"/>
          <w:sz w:val="24"/>
          <w:szCs w:val="24"/>
        </w:rPr>
        <w:t>安全・環境技術部長</w:t>
      </w:r>
      <w:r w:rsidR="00BE3FC4">
        <w:rPr>
          <w:rFonts w:ascii="ＭＳ 明朝" w:hAnsi="ＭＳ 明朝" w:hint="eastAsia"/>
          <w:sz w:val="24"/>
          <w:szCs w:val="24"/>
        </w:rPr>
        <w:t>)</w:t>
      </w:r>
      <w:r w:rsidR="00BE3FC4">
        <w:rPr>
          <w:rFonts w:ascii="ＭＳ 明朝" w:hAnsi="ＭＳ 明朝" w:cs="ＭＳ Ｐゴシック" w:hint="eastAsia"/>
          <w:kern w:val="0"/>
          <w:sz w:val="24"/>
          <w:szCs w:val="22"/>
        </w:rPr>
        <w:t>から「</w:t>
      </w:r>
      <w:r w:rsidR="00942434">
        <w:rPr>
          <w:rFonts w:ascii="ＭＳ 明朝" w:hAnsi="ＭＳ 明朝" w:cs="ＭＳ Ｐゴシック" w:hint="eastAsia"/>
          <w:kern w:val="0"/>
          <w:sz w:val="24"/>
          <w:szCs w:val="22"/>
        </w:rPr>
        <w:t>保安・安全の確保は事業継続の最重要基盤の一つである。</w:t>
      </w:r>
      <w:r w:rsidR="00BE3FC4">
        <w:rPr>
          <w:rFonts w:ascii="ＭＳ 明朝" w:hAnsi="ＭＳ 明朝" w:cs="ＭＳ Ｐゴシック" w:hint="eastAsia"/>
          <w:kern w:val="0"/>
          <w:sz w:val="24"/>
          <w:szCs w:val="22"/>
        </w:rPr>
        <w:t>本日</w:t>
      </w:r>
      <w:r w:rsidR="00942434">
        <w:rPr>
          <w:rFonts w:ascii="ＭＳ 明朝" w:hAnsi="ＭＳ 明朝" w:cs="ＭＳ Ｐゴシック" w:hint="eastAsia"/>
          <w:kern w:val="0"/>
          <w:sz w:val="24"/>
          <w:szCs w:val="22"/>
        </w:rPr>
        <w:t>の講演から得た気づきを自事業所・自部署の安全活動に役立ててもらいたい</w:t>
      </w:r>
      <w:r w:rsidR="00BE3FC4">
        <w:rPr>
          <w:rFonts w:ascii="ＭＳ 明朝" w:hAnsi="ＭＳ 明朝" w:cs="ＭＳ Ｐゴシック" w:hint="eastAsia"/>
          <w:kern w:val="0"/>
          <w:sz w:val="24"/>
          <w:szCs w:val="22"/>
        </w:rPr>
        <w:t>」旨挨拶があった。</w:t>
      </w:r>
    </w:p>
    <w:p w:rsidR="004617AC" w:rsidRPr="00DE75C8" w:rsidRDefault="00AB7F23" w:rsidP="00847F13">
      <w:pPr>
        <w:autoSpaceDE w:val="0"/>
        <w:autoSpaceDN w:val="0"/>
        <w:spacing w:afterLines="50" w:after="179" w:line="320" w:lineRule="exact"/>
        <w:jc w:val="center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DE75C8">
        <w:rPr>
          <w:rFonts w:ascii="ＭＳ 明朝" w:hAnsi="ＭＳ 明朝" w:cs="ＭＳ Ｐゴシック" w:hint="eastAsia"/>
          <w:kern w:val="0"/>
          <w:sz w:val="24"/>
          <w:szCs w:val="24"/>
        </w:rPr>
        <w:t xml:space="preserve">－ </w:t>
      </w:r>
      <w:r>
        <w:rPr>
          <w:rFonts w:ascii="ＭＳ 明朝" w:hAnsi="ＭＳ 明朝" w:cs="ＭＳ Ｐゴシック" w:hint="eastAsia"/>
          <w:kern w:val="0"/>
          <w:sz w:val="24"/>
          <w:szCs w:val="24"/>
          <w:lang w:val="ja-JP"/>
        </w:rPr>
        <w:t>記</w:t>
      </w:r>
      <w:r w:rsidRPr="00DE75C8">
        <w:rPr>
          <w:rFonts w:ascii="ＭＳ 明朝" w:hAnsi="ＭＳ 明朝" w:cs="ＭＳ Ｐゴシック" w:hint="eastAsia"/>
          <w:kern w:val="0"/>
          <w:sz w:val="24"/>
          <w:szCs w:val="24"/>
        </w:rPr>
        <w:t xml:space="preserve"> －</w:t>
      </w:r>
    </w:p>
    <w:p w:rsidR="004617AC" w:rsidRPr="00063CFC" w:rsidRDefault="004617AC" w:rsidP="00656EBD">
      <w:pPr>
        <w:autoSpaceDE w:val="0"/>
        <w:autoSpaceDN w:val="0"/>
        <w:spacing w:line="320" w:lineRule="exact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１．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 xml:space="preserve">日　時　　</w:t>
      </w:r>
      <w:r w:rsidR="00F7087F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２０１９年９月１３日(金)　１３：３０～１６：</w:t>
      </w:r>
      <w:r w:rsidR="004C09CA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２５</w:t>
      </w:r>
    </w:p>
    <w:p w:rsidR="004617AC" w:rsidRPr="00063CFC" w:rsidRDefault="004617AC" w:rsidP="00656EBD">
      <w:pPr>
        <w:autoSpaceDE w:val="0"/>
        <w:autoSpaceDN w:val="0"/>
        <w:spacing w:line="320" w:lineRule="exact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２．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場　所</w:t>
      </w:r>
      <w:r w:rsidRPr="00063CFC">
        <w:rPr>
          <w:rFonts w:asciiTheme="minorEastAsia" w:eastAsiaTheme="minorEastAsia" w:hAnsiTheme="minorEastAsia" w:cs="ＭＳ Ｐゴシック"/>
          <w:kern w:val="0"/>
          <w:sz w:val="24"/>
          <w:szCs w:val="24"/>
        </w:rPr>
        <w:t xml:space="preserve">    </w:t>
      </w:r>
      <w:r w:rsidR="00063CFC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ホルトホール大分</w:t>
      </w:r>
      <w:r w:rsidR="001903E4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 </w:t>
      </w:r>
      <w:r w:rsidR="0036674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２階</w:t>
      </w:r>
      <w:r w:rsidR="001903E4" w:rsidRPr="00542FCB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会議室</w:t>
      </w:r>
    </w:p>
    <w:p w:rsidR="00A01848" w:rsidRPr="00063CFC" w:rsidRDefault="004617AC" w:rsidP="00656EBD">
      <w:pPr>
        <w:autoSpaceDE w:val="0"/>
        <w:autoSpaceDN w:val="0"/>
        <w:spacing w:line="320" w:lineRule="exact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  <w:lang w:val="ja-JP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３．参</w:t>
      </w:r>
      <w:r w:rsidR="00B9178A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 xml:space="preserve">　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加</w:t>
      </w:r>
      <w:r w:rsidR="00B9178A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 xml:space="preserve">　　製造</w:t>
      </w:r>
      <w:r w:rsidR="00427F6F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・設備技術</w:t>
      </w:r>
      <w:r w:rsidR="00B9178A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課長等（</w:t>
      </w:r>
      <w:r w:rsidR="00063CFC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大分地区等の石化協会員会社事業所</w:t>
      </w:r>
      <w:r w:rsidR="00A01848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）</w:t>
      </w:r>
      <w:r w:rsidR="00FD2F9E" w:rsidRPr="00542FC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約８</w:t>
      </w:r>
      <w:r w:rsidR="00B9178A" w:rsidRPr="00542FC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０</w:t>
      </w:r>
      <w:r w:rsidR="00A01848" w:rsidRPr="00542FC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名</w:t>
      </w:r>
    </w:p>
    <w:p w:rsidR="006008D0" w:rsidRPr="00063CFC" w:rsidRDefault="00981701" w:rsidP="00656EBD">
      <w:pPr>
        <w:autoSpaceDE w:val="0"/>
        <w:autoSpaceDN w:val="0"/>
        <w:spacing w:line="320" w:lineRule="exact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  <w:lang w:val="ja-JP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４</w:t>
      </w:r>
      <w:r w:rsidR="00C469C4"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．講　演</w:t>
      </w:r>
    </w:p>
    <w:bookmarkEnd w:id="0"/>
    <w:p w:rsidR="00063CFC" w:rsidRPr="00063CFC" w:rsidRDefault="00063CFC" w:rsidP="00656EBD">
      <w:pPr>
        <w:pStyle w:val="ae"/>
        <w:numPr>
          <w:ilvl w:val="0"/>
          <w:numId w:val="1"/>
        </w:numPr>
        <w:tabs>
          <w:tab w:val="left" w:pos="686"/>
        </w:tabs>
        <w:autoSpaceDE w:val="0"/>
        <w:autoSpaceDN w:val="0"/>
        <w:spacing w:line="320" w:lineRule="exact"/>
        <w:ind w:leftChars="0" w:left="641" w:hanging="357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  <w:lang w:val="ja-JP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講師：</w:t>
      </w:r>
      <w:r w:rsidRPr="00063CFC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 xml:space="preserve">中原　正大　</w:t>
      </w:r>
      <w:r w:rsidRPr="00063CFC">
        <w:rPr>
          <w:rFonts w:asciiTheme="minorEastAsia" w:eastAsiaTheme="minorEastAsia" w:hAnsiTheme="minorEastAsia" w:cs="ＭＳ Ｐゴシック" w:hint="eastAsia"/>
          <w:bCs/>
          <w:kern w:val="0"/>
          <w:sz w:val="24"/>
          <w:szCs w:val="24"/>
        </w:rPr>
        <w:t>(旭化成㈱　製造統括本部　製造企画部　上席研究員)</w:t>
      </w:r>
    </w:p>
    <w:p w:rsidR="00063CFC" w:rsidRPr="00063CFC" w:rsidRDefault="00063CFC" w:rsidP="00656EBD">
      <w:pPr>
        <w:tabs>
          <w:tab w:val="left" w:pos="672"/>
        </w:tabs>
        <w:autoSpaceDE w:val="0"/>
        <w:autoSpaceDN w:val="0"/>
        <w:spacing w:line="320" w:lineRule="exact"/>
        <w:ind w:left="284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ab/>
        <w:t>演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題：</w:t>
      </w:r>
      <w:r w:rsidRPr="00063CFC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『化学プラント材料の損傷劣化に起因した事故防止』</w:t>
      </w:r>
    </w:p>
    <w:p w:rsidR="00F71FEF" w:rsidRPr="00063CFC" w:rsidRDefault="00063CFC" w:rsidP="00656EBD">
      <w:pPr>
        <w:tabs>
          <w:tab w:val="left" w:pos="672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  <w:lang w:val="ja-JP"/>
        </w:rPr>
      </w:pPr>
      <w:r w:rsidRPr="00063CFC">
        <w:rPr>
          <w:rFonts w:asciiTheme="minorEastAsia" w:eastAsiaTheme="minorEastAsia" w:hAnsiTheme="minorEastAsia" w:cs="ＭＳ Ｐゴシック"/>
          <w:kern w:val="0"/>
          <w:sz w:val="24"/>
          <w:szCs w:val="24"/>
        </w:rPr>
        <w:tab/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概</w:t>
      </w:r>
      <w:r w:rsidRPr="00063CFC">
        <w:rPr>
          <w:rFonts w:asciiTheme="minorEastAsia" w:eastAsiaTheme="minorEastAsia" w:hAnsiTheme="minorEastAsia" w:hint="eastAsia"/>
          <w:sz w:val="24"/>
        </w:rPr>
        <w:t>要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：プラントの損傷事例解析・対策立案業務等に携わってきた経験の中から事故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事例を紹介し、学術的な</w:t>
      </w:r>
      <w:r w:rsidR="00CC3EB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視点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も踏まえた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解析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及び対応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策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に</w:t>
      </w:r>
      <w:r w:rsidR="00072ECB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ついて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説明があった。続けて、現場レベル、専門家チーム別に必要な教育のあり方、技術支援ツー</w:t>
      </w:r>
      <w:r w:rsidR="00CC3EB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ル</w:t>
      </w:r>
      <w:r w:rsidR="006D2B5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の整備</w:t>
      </w:r>
      <w:r w:rsidR="00CC3EB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、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社内外の専門組織とのネットワーク</w:t>
      </w:r>
      <w:r w:rsidR="006D2B5C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活用等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の必要性について言及があ</w:t>
      </w:r>
      <w:r w:rsidR="005F4221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った。最後に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事故防止のために</w:t>
      </w:r>
      <w:r w:rsidR="005F4221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は、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対策</w:t>
      </w:r>
      <w:r w:rsidR="00877E9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の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具体化、着実</w:t>
      </w:r>
      <w:r w:rsidR="00877E99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な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実施、検証</w:t>
      </w:r>
      <w:r w:rsidR="005F4221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及び</w:t>
      </w:r>
      <w:r w:rsidR="00B011E6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改善</w:t>
      </w:r>
      <w:r w:rsidR="004F5E11">
        <w:rPr>
          <w:rFonts w:asciiTheme="minorEastAsia" w:eastAsiaTheme="minorEastAsia" w:hAnsiTheme="minorEastAsia" w:cs="ＭＳ Ｐゴシック" w:hint="eastAsia"/>
          <w:kern w:val="0"/>
          <w:sz w:val="24"/>
          <w:szCs w:val="24"/>
          <w:lang w:val="ja-JP"/>
        </w:rPr>
        <w:t>を継続的に行うことが重要であるとの指摘があった。</w:t>
      </w:r>
    </w:p>
    <w:p w:rsidR="00063CFC" w:rsidRPr="00063CFC" w:rsidRDefault="00063CFC" w:rsidP="00656EBD">
      <w:pPr>
        <w:pStyle w:val="ae"/>
        <w:numPr>
          <w:ilvl w:val="0"/>
          <w:numId w:val="1"/>
        </w:numPr>
        <w:tabs>
          <w:tab w:val="left" w:pos="686"/>
        </w:tabs>
        <w:autoSpaceDE w:val="0"/>
        <w:autoSpaceDN w:val="0"/>
        <w:spacing w:beforeLines="50" w:before="179" w:line="320" w:lineRule="exact"/>
        <w:ind w:leftChars="0" w:left="644" w:hanging="360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/>
          <w:kern w:val="0"/>
          <w:sz w:val="24"/>
          <w:szCs w:val="24"/>
        </w:rPr>
        <w:tab/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講師：</w:t>
      </w:r>
      <w:r w:rsidRPr="00063CFC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伊藤　孝徳</w:t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（住友化学㈱　レスポンシブルケア部長)</w:t>
      </w:r>
    </w:p>
    <w:p w:rsidR="00063CFC" w:rsidRPr="00063CFC" w:rsidRDefault="00063CFC" w:rsidP="00656EBD">
      <w:pPr>
        <w:tabs>
          <w:tab w:val="left" w:pos="672"/>
        </w:tabs>
        <w:autoSpaceDE w:val="0"/>
        <w:autoSpaceDN w:val="0"/>
        <w:spacing w:line="320" w:lineRule="exact"/>
        <w:ind w:left="284"/>
        <w:jc w:val="left"/>
        <w:textAlignment w:val="auto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/>
          <w:kern w:val="0"/>
          <w:sz w:val="24"/>
          <w:szCs w:val="24"/>
        </w:rPr>
        <w:tab/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演題：</w:t>
      </w:r>
      <w:r w:rsidRPr="00063CFC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『プラント管理者の役割　事故防止と安全配慮義務』</w:t>
      </w:r>
    </w:p>
    <w:p w:rsidR="000B6EBF" w:rsidRDefault="00063CFC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063CFC">
        <w:rPr>
          <w:rFonts w:asciiTheme="minorEastAsia" w:eastAsiaTheme="minorEastAsia" w:hAnsiTheme="minorEastAsia" w:cs="ＭＳ Ｐゴシック"/>
          <w:kern w:val="0"/>
          <w:sz w:val="24"/>
          <w:szCs w:val="24"/>
        </w:rPr>
        <w:tab/>
      </w:r>
      <w:r w:rsidRPr="00063CFC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概要：</w:t>
      </w:r>
      <w:r w:rsidRPr="000A14CA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製造部、環境安全部等における部長時代に味わった</w:t>
      </w:r>
      <w:r w:rsidR="00CA1A61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自らの</w:t>
      </w:r>
      <w:r w:rsidRPr="000A14CA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辛い体験を基に事故が起こるとどうなるのか、事故を防ぐためにするべきこと等に</w:t>
      </w:r>
      <w:r w:rsidR="00A71A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関して</w:t>
      </w:r>
      <w:r w:rsidR="0050377A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、</w:t>
      </w:r>
      <w:r w:rsidR="00A77552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多くの具体的な事故事例を交えながら</w:t>
      </w:r>
      <w:r w:rsidR="00850DC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、</w:t>
      </w:r>
      <w:r w:rsidR="00A77552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参加者</w:t>
      </w:r>
      <w:r w:rsidR="00C50E60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が</w:t>
      </w:r>
      <w:r w:rsidR="00E82529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なすべきこと</w:t>
      </w:r>
      <w:r w:rsidR="00A71A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について</w:t>
      </w:r>
      <w:r w:rsidR="00E82529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自らが</w:t>
      </w:r>
      <w:r w:rsidR="00E77123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考え</w:t>
      </w:r>
      <w:r w:rsidR="00C50E60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る</w:t>
      </w:r>
      <w:r w:rsidR="002219B4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ことを意識させるような</w:t>
      </w:r>
      <w:r w:rsidR="007A54D8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説明があった</w:t>
      </w:r>
      <w:r w:rsidR="002219B4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。</w:t>
      </w:r>
      <w:r w:rsidR="00FB74B8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加えて</w:t>
      </w:r>
      <w:r w:rsidR="00FB1560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、管理者に必要な安全配慮義務</w:t>
      </w:r>
      <w:r w:rsidR="00A71A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に関する説明</w:t>
      </w:r>
      <w:r w:rsidR="00FB1560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、</w:t>
      </w:r>
      <w:r w:rsidR="000038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また、</w:t>
      </w:r>
      <w:r w:rsidR="00FB1560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安全文化の８つの構成要素</w:t>
      </w:r>
      <w:r w:rsidR="000038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の</w:t>
      </w:r>
      <w:r w:rsidR="00A71AF5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考え方に基づく管理・活動が重要であること</w:t>
      </w:r>
      <w:r w:rsidR="00893B54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が説かれ</w:t>
      </w:r>
      <w:r w:rsidR="005457F9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、管理者の役割について再</w:t>
      </w:r>
      <w:r w:rsidR="00272A9B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確認を行っ</w:t>
      </w:r>
      <w:r w:rsidR="005457F9">
        <w:rPr>
          <w:rFonts w:asciiTheme="minorEastAsia" w:eastAsiaTheme="minorEastAsia" w:hAnsiTheme="minorEastAsia" w:cs="ＭＳ Ｐゴシック" w:hint="eastAsia"/>
          <w:spacing w:val="-2"/>
          <w:kern w:val="0"/>
          <w:sz w:val="24"/>
          <w:szCs w:val="24"/>
        </w:rPr>
        <w:t>た。</w:t>
      </w:r>
    </w:p>
    <w:p w:rsidR="000B6EBF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0B6EBF" w:rsidRDefault="000B6EBF" w:rsidP="000B6EBF">
      <w:pPr>
        <w:autoSpaceDE w:val="0"/>
        <w:autoSpaceDN w:val="0"/>
        <w:ind w:leftChars="409" w:left="899" w:firstLine="2"/>
        <w:jc w:val="left"/>
        <w:textAlignment w:val="auto"/>
        <w:rPr>
          <w:rFonts w:ascii="ＭＳ 明朝" w:hAnsi="ＭＳ 明朝" w:cs="ＭＳ Ｐゴシック"/>
          <w:kern w:val="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B7CE1">
            <wp:simplePos x="0" y="0"/>
            <wp:positionH relativeFrom="column">
              <wp:posOffset>766445</wp:posOffset>
            </wp:positionH>
            <wp:positionV relativeFrom="paragraph">
              <wp:posOffset>209550</wp:posOffset>
            </wp:positionV>
            <wp:extent cx="4514850" cy="12954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14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EBF">
        <w:rPr>
          <w:rFonts w:ascii="ＭＳ 明朝" w:hAnsi="ＭＳ 明朝" w:cs="ＭＳ Ｐゴシック" w:hint="eastAsia"/>
          <w:kern w:val="0"/>
          <w:sz w:val="21"/>
          <w:szCs w:val="21"/>
        </w:rPr>
        <w:t>(当日の風景)</w:t>
      </w: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0B6EBF" w:rsidRPr="00656EBD" w:rsidRDefault="000B6EBF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</w:p>
    <w:p w:rsidR="0096147D" w:rsidRPr="00656EBD" w:rsidRDefault="0096147D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jc w:val="right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656EBD">
        <w:rPr>
          <w:rFonts w:ascii="ＭＳ 明朝" w:hAnsi="ＭＳ 明朝" w:cs="ＭＳ Ｐゴシック" w:hint="eastAsia"/>
          <w:kern w:val="0"/>
          <w:sz w:val="24"/>
          <w:szCs w:val="24"/>
        </w:rPr>
        <w:t>以上</w:t>
      </w:r>
    </w:p>
    <w:p w:rsidR="00F05FCC" w:rsidRPr="00656EBD" w:rsidRDefault="00F05C0E" w:rsidP="00656EBD">
      <w:pPr>
        <w:tabs>
          <w:tab w:val="left" w:pos="686"/>
        </w:tabs>
        <w:autoSpaceDE w:val="0"/>
        <w:autoSpaceDN w:val="0"/>
        <w:spacing w:line="320" w:lineRule="exact"/>
        <w:ind w:leftChars="217" w:left="1269" w:hangingChars="330" w:hanging="792"/>
        <w:textAlignment w:val="auto"/>
        <w:rPr>
          <w:rFonts w:ascii="ＭＳ 明朝" w:hAnsi="ＭＳ 明朝" w:cs="ＭＳ Ｐゴシック"/>
          <w:kern w:val="0"/>
          <w:sz w:val="24"/>
          <w:szCs w:val="24"/>
        </w:rPr>
      </w:pPr>
      <w:r w:rsidRPr="00656EBD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</w:t>
      </w:r>
    </w:p>
    <w:sectPr w:rsidR="00F05FCC" w:rsidRPr="00656EBD" w:rsidSect="00B24F08">
      <w:headerReference w:type="even" r:id="rId9"/>
      <w:headerReference w:type="first" r:id="rId10"/>
      <w:pgSz w:w="11906" w:h="16838" w:code="9"/>
      <w:pgMar w:top="1170" w:right="1106" w:bottom="567" w:left="1418" w:header="851" w:footer="280" w:gutter="0"/>
      <w:cols w:space="425"/>
      <w:docGrid w:type="linesAndChars" w:linePitch="359" w:charSpace="-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94" w:rsidRDefault="00C43094">
      <w:r>
        <w:separator/>
      </w:r>
    </w:p>
  </w:endnote>
  <w:endnote w:type="continuationSeparator" w:id="0">
    <w:p w:rsidR="00C43094" w:rsidRDefault="00C4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94" w:rsidRDefault="00C43094">
      <w:r>
        <w:separator/>
      </w:r>
    </w:p>
  </w:footnote>
  <w:footnote w:type="continuationSeparator" w:id="0">
    <w:p w:rsidR="00C43094" w:rsidRDefault="00C4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4AF" w:rsidRDefault="00C4309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88601" o:spid="_x0000_s2050" type="#_x0000_t136" style="position:absolute;left:0;text-align:left;margin-left:0;margin-top:0;width:119.75pt;height:39.9pt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ＭＳ Ｐゴシック&quot;;font-size:40pt;v-text-reverse:t" string="作成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4AF" w:rsidRDefault="00C4309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88600" o:spid="_x0000_s2049" type="#_x0000_t136" style="position:absolute;left:0;text-align:left;margin-left:0;margin-top:0;width:119.75pt;height:39.9pt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ＭＳ Ｐゴシック&quot;;font-size:40pt;v-text-reverse:t" string="作成中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224E4"/>
    <w:multiLevelType w:val="hybridMultilevel"/>
    <w:tmpl w:val="0B20192E"/>
    <w:lvl w:ilvl="0" w:tplc="B95EDA84">
      <w:start w:val="1"/>
      <w:numFmt w:val="decimal"/>
      <w:lvlText w:val="(%1)"/>
      <w:lvlJc w:val="left"/>
      <w:pPr>
        <w:ind w:left="895" w:hanging="42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B"/>
    <w:rsid w:val="0000173B"/>
    <w:rsid w:val="0000294A"/>
    <w:rsid w:val="000038F5"/>
    <w:rsid w:val="00003D0F"/>
    <w:rsid w:val="00004DAA"/>
    <w:rsid w:val="00021ED2"/>
    <w:rsid w:val="000226CA"/>
    <w:rsid w:val="000234E1"/>
    <w:rsid w:val="00024A6F"/>
    <w:rsid w:val="00031049"/>
    <w:rsid w:val="00032360"/>
    <w:rsid w:val="00040B57"/>
    <w:rsid w:val="0004358E"/>
    <w:rsid w:val="00045425"/>
    <w:rsid w:val="00047F10"/>
    <w:rsid w:val="00055503"/>
    <w:rsid w:val="00063CFC"/>
    <w:rsid w:val="00065381"/>
    <w:rsid w:val="000667B4"/>
    <w:rsid w:val="0006727A"/>
    <w:rsid w:val="00072ECB"/>
    <w:rsid w:val="0007393A"/>
    <w:rsid w:val="000747B2"/>
    <w:rsid w:val="000750B2"/>
    <w:rsid w:val="00081FBB"/>
    <w:rsid w:val="000848B7"/>
    <w:rsid w:val="00087C8D"/>
    <w:rsid w:val="00090834"/>
    <w:rsid w:val="00091482"/>
    <w:rsid w:val="0009692B"/>
    <w:rsid w:val="000A112C"/>
    <w:rsid w:val="000A14CA"/>
    <w:rsid w:val="000A4352"/>
    <w:rsid w:val="000A6108"/>
    <w:rsid w:val="000A71FE"/>
    <w:rsid w:val="000B6EBF"/>
    <w:rsid w:val="000B78DB"/>
    <w:rsid w:val="000C09D6"/>
    <w:rsid w:val="000C1C7F"/>
    <w:rsid w:val="000D173E"/>
    <w:rsid w:val="000D4CE7"/>
    <w:rsid w:val="000D505B"/>
    <w:rsid w:val="000D5CBC"/>
    <w:rsid w:val="000E2E96"/>
    <w:rsid w:val="000E626F"/>
    <w:rsid w:val="000F2753"/>
    <w:rsid w:val="000F54F9"/>
    <w:rsid w:val="000F6080"/>
    <w:rsid w:val="001020CF"/>
    <w:rsid w:val="001021D0"/>
    <w:rsid w:val="001038D1"/>
    <w:rsid w:val="00103CDA"/>
    <w:rsid w:val="0010450D"/>
    <w:rsid w:val="00111B5B"/>
    <w:rsid w:val="00111DE4"/>
    <w:rsid w:val="00117A5F"/>
    <w:rsid w:val="00121651"/>
    <w:rsid w:val="00123066"/>
    <w:rsid w:val="0012597F"/>
    <w:rsid w:val="00137732"/>
    <w:rsid w:val="00141CDF"/>
    <w:rsid w:val="0014370E"/>
    <w:rsid w:val="00152D0F"/>
    <w:rsid w:val="001531F1"/>
    <w:rsid w:val="0016207D"/>
    <w:rsid w:val="00164E7C"/>
    <w:rsid w:val="00180E39"/>
    <w:rsid w:val="00183DC2"/>
    <w:rsid w:val="0018494D"/>
    <w:rsid w:val="001875F5"/>
    <w:rsid w:val="001903E4"/>
    <w:rsid w:val="00190401"/>
    <w:rsid w:val="00196408"/>
    <w:rsid w:val="001A2754"/>
    <w:rsid w:val="001B2ADB"/>
    <w:rsid w:val="001B628E"/>
    <w:rsid w:val="001C22E6"/>
    <w:rsid w:val="001C706B"/>
    <w:rsid w:val="001D4199"/>
    <w:rsid w:val="001E4607"/>
    <w:rsid w:val="001E7445"/>
    <w:rsid w:val="001F4257"/>
    <w:rsid w:val="001F7ECA"/>
    <w:rsid w:val="0020236E"/>
    <w:rsid w:val="002035B1"/>
    <w:rsid w:val="00204282"/>
    <w:rsid w:val="00204A38"/>
    <w:rsid w:val="00206B0D"/>
    <w:rsid w:val="00207190"/>
    <w:rsid w:val="0021065B"/>
    <w:rsid w:val="00211AB2"/>
    <w:rsid w:val="002219B4"/>
    <w:rsid w:val="00226177"/>
    <w:rsid w:val="00227B3D"/>
    <w:rsid w:val="002338C5"/>
    <w:rsid w:val="002343D3"/>
    <w:rsid w:val="0023555E"/>
    <w:rsid w:val="00251474"/>
    <w:rsid w:val="00267329"/>
    <w:rsid w:val="00267A9E"/>
    <w:rsid w:val="00272A9B"/>
    <w:rsid w:val="002748F7"/>
    <w:rsid w:val="00281418"/>
    <w:rsid w:val="0029209D"/>
    <w:rsid w:val="00292E8A"/>
    <w:rsid w:val="00294AB5"/>
    <w:rsid w:val="002A2096"/>
    <w:rsid w:val="002A2818"/>
    <w:rsid w:val="002A2F30"/>
    <w:rsid w:val="002A43D5"/>
    <w:rsid w:val="002B3D76"/>
    <w:rsid w:val="002B4589"/>
    <w:rsid w:val="002B45FD"/>
    <w:rsid w:val="002B6FEA"/>
    <w:rsid w:val="002B7DED"/>
    <w:rsid w:val="002C05C6"/>
    <w:rsid w:val="002C2179"/>
    <w:rsid w:val="002C5C5F"/>
    <w:rsid w:val="002D3599"/>
    <w:rsid w:val="002D7224"/>
    <w:rsid w:val="002E264D"/>
    <w:rsid w:val="002F3A4F"/>
    <w:rsid w:val="002F40EA"/>
    <w:rsid w:val="002F7784"/>
    <w:rsid w:val="0030270C"/>
    <w:rsid w:val="003105C4"/>
    <w:rsid w:val="003148CC"/>
    <w:rsid w:val="00314977"/>
    <w:rsid w:val="00317CAE"/>
    <w:rsid w:val="00320CCE"/>
    <w:rsid w:val="00323927"/>
    <w:rsid w:val="00325EBE"/>
    <w:rsid w:val="003369BF"/>
    <w:rsid w:val="0034705D"/>
    <w:rsid w:val="0034799D"/>
    <w:rsid w:val="00362CB8"/>
    <w:rsid w:val="0036324D"/>
    <w:rsid w:val="003655DF"/>
    <w:rsid w:val="00366740"/>
    <w:rsid w:val="00375F71"/>
    <w:rsid w:val="00382205"/>
    <w:rsid w:val="00383A45"/>
    <w:rsid w:val="00391E0A"/>
    <w:rsid w:val="003A037D"/>
    <w:rsid w:val="003B2E48"/>
    <w:rsid w:val="003B713E"/>
    <w:rsid w:val="003C2E66"/>
    <w:rsid w:val="003C66AA"/>
    <w:rsid w:val="003C6B49"/>
    <w:rsid w:val="003C6FC0"/>
    <w:rsid w:val="003C7F45"/>
    <w:rsid w:val="003D32B5"/>
    <w:rsid w:val="003D3A60"/>
    <w:rsid w:val="003E2D7B"/>
    <w:rsid w:val="003E333B"/>
    <w:rsid w:val="003F01FE"/>
    <w:rsid w:val="003F2B5F"/>
    <w:rsid w:val="004038EC"/>
    <w:rsid w:val="00403F75"/>
    <w:rsid w:val="004062CA"/>
    <w:rsid w:val="0041499F"/>
    <w:rsid w:val="004172E9"/>
    <w:rsid w:val="004217CE"/>
    <w:rsid w:val="00427F6F"/>
    <w:rsid w:val="00431C81"/>
    <w:rsid w:val="004328AA"/>
    <w:rsid w:val="0043459A"/>
    <w:rsid w:val="00444CC1"/>
    <w:rsid w:val="00445F47"/>
    <w:rsid w:val="00447750"/>
    <w:rsid w:val="00456D81"/>
    <w:rsid w:val="004617AC"/>
    <w:rsid w:val="004661C0"/>
    <w:rsid w:val="00476DEA"/>
    <w:rsid w:val="00484D70"/>
    <w:rsid w:val="00493815"/>
    <w:rsid w:val="00493D00"/>
    <w:rsid w:val="004963F7"/>
    <w:rsid w:val="00497F5E"/>
    <w:rsid w:val="004A242B"/>
    <w:rsid w:val="004A2CF1"/>
    <w:rsid w:val="004A4174"/>
    <w:rsid w:val="004A51F0"/>
    <w:rsid w:val="004A5F59"/>
    <w:rsid w:val="004B433C"/>
    <w:rsid w:val="004B5533"/>
    <w:rsid w:val="004C09CA"/>
    <w:rsid w:val="004C794A"/>
    <w:rsid w:val="004C7D17"/>
    <w:rsid w:val="004D296E"/>
    <w:rsid w:val="004D5E46"/>
    <w:rsid w:val="004E2A0F"/>
    <w:rsid w:val="004E2F4D"/>
    <w:rsid w:val="004E37BE"/>
    <w:rsid w:val="004E3DCC"/>
    <w:rsid w:val="004E76D4"/>
    <w:rsid w:val="004E7A6B"/>
    <w:rsid w:val="004F1207"/>
    <w:rsid w:val="004F2EC8"/>
    <w:rsid w:val="004F5E11"/>
    <w:rsid w:val="004F7BC6"/>
    <w:rsid w:val="0050330D"/>
    <w:rsid w:val="0050377A"/>
    <w:rsid w:val="00505E69"/>
    <w:rsid w:val="005109E7"/>
    <w:rsid w:val="00512FC5"/>
    <w:rsid w:val="00525C04"/>
    <w:rsid w:val="00530C56"/>
    <w:rsid w:val="0053173F"/>
    <w:rsid w:val="005320A7"/>
    <w:rsid w:val="00535FFF"/>
    <w:rsid w:val="00536106"/>
    <w:rsid w:val="00537531"/>
    <w:rsid w:val="00542FCB"/>
    <w:rsid w:val="00543212"/>
    <w:rsid w:val="005457F9"/>
    <w:rsid w:val="00550CF8"/>
    <w:rsid w:val="00555730"/>
    <w:rsid w:val="0056031F"/>
    <w:rsid w:val="00564056"/>
    <w:rsid w:val="0056590E"/>
    <w:rsid w:val="00575514"/>
    <w:rsid w:val="00576DFF"/>
    <w:rsid w:val="00581A67"/>
    <w:rsid w:val="00596A65"/>
    <w:rsid w:val="005A0767"/>
    <w:rsid w:val="005A47CB"/>
    <w:rsid w:val="005B0A85"/>
    <w:rsid w:val="005B649B"/>
    <w:rsid w:val="005C3B25"/>
    <w:rsid w:val="005D418D"/>
    <w:rsid w:val="005D4A1E"/>
    <w:rsid w:val="005D4D71"/>
    <w:rsid w:val="005D5AEA"/>
    <w:rsid w:val="005D69B4"/>
    <w:rsid w:val="005E1826"/>
    <w:rsid w:val="005E74AB"/>
    <w:rsid w:val="005F0B43"/>
    <w:rsid w:val="005F4221"/>
    <w:rsid w:val="006008D0"/>
    <w:rsid w:val="00600A2D"/>
    <w:rsid w:val="00610ED0"/>
    <w:rsid w:val="00612C08"/>
    <w:rsid w:val="006135F7"/>
    <w:rsid w:val="00615D4F"/>
    <w:rsid w:val="00650A19"/>
    <w:rsid w:val="0065431E"/>
    <w:rsid w:val="0065444E"/>
    <w:rsid w:val="00654545"/>
    <w:rsid w:val="00656A81"/>
    <w:rsid w:val="00656EBD"/>
    <w:rsid w:val="00660352"/>
    <w:rsid w:val="00667011"/>
    <w:rsid w:val="006921BC"/>
    <w:rsid w:val="006924AF"/>
    <w:rsid w:val="0069369C"/>
    <w:rsid w:val="00694198"/>
    <w:rsid w:val="006A2F8D"/>
    <w:rsid w:val="006A6D15"/>
    <w:rsid w:val="006B1A87"/>
    <w:rsid w:val="006B2FF5"/>
    <w:rsid w:val="006B51AA"/>
    <w:rsid w:val="006B794A"/>
    <w:rsid w:val="006B7DC6"/>
    <w:rsid w:val="006D2B5C"/>
    <w:rsid w:val="006E0571"/>
    <w:rsid w:val="006E31B1"/>
    <w:rsid w:val="006E722F"/>
    <w:rsid w:val="006E7D70"/>
    <w:rsid w:val="006F1264"/>
    <w:rsid w:val="006F1855"/>
    <w:rsid w:val="006F23C8"/>
    <w:rsid w:val="006F4C7D"/>
    <w:rsid w:val="006F7C4B"/>
    <w:rsid w:val="00701473"/>
    <w:rsid w:val="007028F8"/>
    <w:rsid w:val="007051C0"/>
    <w:rsid w:val="0070608A"/>
    <w:rsid w:val="00714405"/>
    <w:rsid w:val="007147D1"/>
    <w:rsid w:val="00716E52"/>
    <w:rsid w:val="0072291E"/>
    <w:rsid w:val="007240EF"/>
    <w:rsid w:val="0072757A"/>
    <w:rsid w:val="00736914"/>
    <w:rsid w:val="007459E8"/>
    <w:rsid w:val="00757A5D"/>
    <w:rsid w:val="0076245E"/>
    <w:rsid w:val="0076592E"/>
    <w:rsid w:val="00766361"/>
    <w:rsid w:val="007667D7"/>
    <w:rsid w:val="00775FB0"/>
    <w:rsid w:val="00776F4D"/>
    <w:rsid w:val="00777521"/>
    <w:rsid w:val="0078433B"/>
    <w:rsid w:val="00784DE4"/>
    <w:rsid w:val="00787841"/>
    <w:rsid w:val="0079035A"/>
    <w:rsid w:val="00791834"/>
    <w:rsid w:val="00793471"/>
    <w:rsid w:val="00793962"/>
    <w:rsid w:val="007A1E58"/>
    <w:rsid w:val="007A22C5"/>
    <w:rsid w:val="007A440F"/>
    <w:rsid w:val="007A54D8"/>
    <w:rsid w:val="007B3D28"/>
    <w:rsid w:val="007B6EC7"/>
    <w:rsid w:val="007C0556"/>
    <w:rsid w:val="007C08B0"/>
    <w:rsid w:val="007C4F24"/>
    <w:rsid w:val="007C796C"/>
    <w:rsid w:val="007D6646"/>
    <w:rsid w:val="007D72C7"/>
    <w:rsid w:val="007E4963"/>
    <w:rsid w:val="007E4B84"/>
    <w:rsid w:val="007E6B4E"/>
    <w:rsid w:val="007F21BA"/>
    <w:rsid w:val="007F60B8"/>
    <w:rsid w:val="00802EB2"/>
    <w:rsid w:val="00803444"/>
    <w:rsid w:val="0080558B"/>
    <w:rsid w:val="00813D25"/>
    <w:rsid w:val="0081628D"/>
    <w:rsid w:val="0082291D"/>
    <w:rsid w:val="00823279"/>
    <w:rsid w:val="00826FC0"/>
    <w:rsid w:val="0084062B"/>
    <w:rsid w:val="00843A19"/>
    <w:rsid w:val="00844F73"/>
    <w:rsid w:val="00845E16"/>
    <w:rsid w:val="00847F13"/>
    <w:rsid w:val="00850DC5"/>
    <w:rsid w:val="00851ACF"/>
    <w:rsid w:val="00857F9F"/>
    <w:rsid w:val="00865C9E"/>
    <w:rsid w:val="008675A2"/>
    <w:rsid w:val="008710FA"/>
    <w:rsid w:val="00872DEC"/>
    <w:rsid w:val="0087359A"/>
    <w:rsid w:val="0087506A"/>
    <w:rsid w:val="008769D1"/>
    <w:rsid w:val="00877E99"/>
    <w:rsid w:val="00882721"/>
    <w:rsid w:val="00886C00"/>
    <w:rsid w:val="00893B54"/>
    <w:rsid w:val="008A2419"/>
    <w:rsid w:val="008A263B"/>
    <w:rsid w:val="008A422B"/>
    <w:rsid w:val="008C2669"/>
    <w:rsid w:val="008D1339"/>
    <w:rsid w:val="008D181B"/>
    <w:rsid w:val="008D20C3"/>
    <w:rsid w:val="008D2F44"/>
    <w:rsid w:val="008D7238"/>
    <w:rsid w:val="008E16ED"/>
    <w:rsid w:val="008E7A56"/>
    <w:rsid w:val="008F01D2"/>
    <w:rsid w:val="008F6BF6"/>
    <w:rsid w:val="00901582"/>
    <w:rsid w:val="00907BE9"/>
    <w:rsid w:val="00911EA2"/>
    <w:rsid w:val="009134E2"/>
    <w:rsid w:val="00914ADC"/>
    <w:rsid w:val="009155D6"/>
    <w:rsid w:val="00916502"/>
    <w:rsid w:val="009202B8"/>
    <w:rsid w:val="00921AA9"/>
    <w:rsid w:val="00930ECB"/>
    <w:rsid w:val="0093127A"/>
    <w:rsid w:val="00931D19"/>
    <w:rsid w:val="00934EC5"/>
    <w:rsid w:val="00942434"/>
    <w:rsid w:val="00943075"/>
    <w:rsid w:val="009459A6"/>
    <w:rsid w:val="00947A18"/>
    <w:rsid w:val="00955622"/>
    <w:rsid w:val="009561D0"/>
    <w:rsid w:val="00957057"/>
    <w:rsid w:val="0096147D"/>
    <w:rsid w:val="00965226"/>
    <w:rsid w:val="009710AB"/>
    <w:rsid w:val="009736EB"/>
    <w:rsid w:val="00974319"/>
    <w:rsid w:val="00981701"/>
    <w:rsid w:val="00987FBE"/>
    <w:rsid w:val="0099077E"/>
    <w:rsid w:val="0099411E"/>
    <w:rsid w:val="00997656"/>
    <w:rsid w:val="009977D5"/>
    <w:rsid w:val="009A2DEB"/>
    <w:rsid w:val="009A5B34"/>
    <w:rsid w:val="009A5C65"/>
    <w:rsid w:val="009A5C76"/>
    <w:rsid w:val="009A7EEB"/>
    <w:rsid w:val="009B2E01"/>
    <w:rsid w:val="009B3FF3"/>
    <w:rsid w:val="009B4F1F"/>
    <w:rsid w:val="009B74C5"/>
    <w:rsid w:val="009C22F2"/>
    <w:rsid w:val="009C4D8E"/>
    <w:rsid w:val="009D2718"/>
    <w:rsid w:val="009D3994"/>
    <w:rsid w:val="009D538F"/>
    <w:rsid w:val="009D6E31"/>
    <w:rsid w:val="009E1740"/>
    <w:rsid w:val="009E5BF2"/>
    <w:rsid w:val="009F27B1"/>
    <w:rsid w:val="009F4141"/>
    <w:rsid w:val="009F428F"/>
    <w:rsid w:val="009F4DE0"/>
    <w:rsid w:val="00A0168C"/>
    <w:rsid w:val="00A01848"/>
    <w:rsid w:val="00A032B5"/>
    <w:rsid w:val="00A10E9A"/>
    <w:rsid w:val="00A12F80"/>
    <w:rsid w:val="00A16995"/>
    <w:rsid w:val="00A257B0"/>
    <w:rsid w:val="00A30F10"/>
    <w:rsid w:val="00A314EF"/>
    <w:rsid w:val="00A32C97"/>
    <w:rsid w:val="00A35BF2"/>
    <w:rsid w:val="00A36204"/>
    <w:rsid w:val="00A41CFB"/>
    <w:rsid w:val="00A43CD7"/>
    <w:rsid w:val="00A47BA0"/>
    <w:rsid w:val="00A51C03"/>
    <w:rsid w:val="00A53DA3"/>
    <w:rsid w:val="00A54DA0"/>
    <w:rsid w:val="00A54EF8"/>
    <w:rsid w:val="00A60ADA"/>
    <w:rsid w:val="00A63065"/>
    <w:rsid w:val="00A645C8"/>
    <w:rsid w:val="00A70011"/>
    <w:rsid w:val="00A71254"/>
    <w:rsid w:val="00A71AF5"/>
    <w:rsid w:val="00A71EBC"/>
    <w:rsid w:val="00A746BD"/>
    <w:rsid w:val="00A75CB2"/>
    <w:rsid w:val="00A77552"/>
    <w:rsid w:val="00A80C69"/>
    <w:rsid w:val="00A82F2D"/>
    <w:rsid w:val="00A878D6"/>
    <w:rsid w:val="00AA19F1"/>
    <w:rsid w:val="00AA4D0C"/>
    <w:rsid w:val="00AA5626"/>
    <w:rsid w:val="00AA6239"/>
    <w:rsid w:val="00AA6962"/>
    <w:rsid w:val="00AB208C"/>
    <w:rsid w:val="00AB609B"/>
    <w:rsid w:val="00AB7F23"/>
    <w:rsid w:val="00AC1FF4"/>
    <w:rsid w:val="00AD17E2"/>
    <w:rsid w:val="00AD7753"/>
    <w:rsid w:val="00AE0552"/>
    <w:rsid w:val="00AE1E92"/>
    <w:rsid w:val="00AE293F"/>
    <w:rsid w:val="00AE373C"/>
    <w:rsid w:val="00AE6075"/>
    <w:rsid w:val="00AE6AE9"/>
    <w:rsid w:val="00AF2FA8"/>
    <w:rsid w:val="00AF75E3"/>
    <w:rsid w:val="00B011E6"/>
    <w:rsid w:val="00B05BC7"/>
    <w:rsid w:val="00B07989"/>
    <w:rsid w:val="00B07F74"/>
    <w:rsid w:val="00B10062"/>
    <w:rsid w:val="00B205D2"/>
    <w:rsid w:val="00B20961"/>
    <w:rsid w:val="00B20A3F"/>
    <w:rsid w:val="00B22263"/>
    <w:rsid w:val="00B24F08"/>
    <w:rsid w:val="00B273C0"/>
    <w:rsid w:val="00B330C1"/>
    <w:rsid w:val="00B41247"/>
    <w:rsid w:val="00B446BB"/>
    <w:rsid w:val="00B51FDC"/>
    <w:rsid w:val="00B5336D"/>
    <w:rsid w:val="00B55DFF"/>
    <w:rsid w:val="00B6029A"/>
    <w:rsid w:val="00B60F2B"/>
    <w:rsid w:val="00B706A5"/>
    <w:rsid w:val="00B76298"/>
    <w:rsid w:val="00B76BCD"/>
    <w:rsid w:val="00B820EE"/>
    <w:rsid w:val="00B8367E"/>
    <w:rsid w:val="00B841AE"/>
    <w:rsid w:val="00B858D8"/>
    <w:rsid w:val="00B86CAD"/>
    <w:rsid w:val="00B911CA"/>
    <w:rsid w:val="00B9178A"/>
    <w:rsid w:val="00BA230B"/>
    <w:rsid w:val="00BA6742"/>
    <w:rsid w:val="00BC3E4F"/>
    <w:rsid w:val="00BE3FC4"/>
    <w:rsid w:val="00BE59DA"/>
    <w:rsid w:val="00BE6E01"/>
    <w:rsid w:val="00BE77E8"/>
    <w:rsid w:val="00BF5DB3"/>
    <w:rsid w:val="00BF6837"/>
    <w:rsid w:val="00C0129E"/>
    <w:rsid w:val="00C10E14"/>
    <w:rsid w:val="00C14D8F"/>
    <w:rsid w:val="00C16916"/>
    <w:rsid w:val="00C174E7"/>
    <w:rsid w:val="00C20148"/>
    <w:rsid w:val="00C25C48"/>
    <w:rsid w:val="00C27477"/>
    <w:rsid w:val="00C27F07"/>
    <w:rsid w:val="00C33C5C"/>
    <w:rsid w:val="00C42709"/>
    <w:rsid w:val="00C42BDD"/>
    <w:rsid w:val="00C42D5A"/>
    <w:rsid w:val="00C43094"/>
    <w:rsid w:val="00C44006"/>
    <w:rsid w:val="00C44ED0"/>
    <w:rsid w:val="00C463B7"/>
    <w:rsid w:val="00C469C4"/>
    <w:rsid w:val="00C50E60"/>
    <w:rsid w:val="00C514D9"/>
    <w:rsid w:val="00C557A9"/>
    <w:rsid w:val="00C6084E"/>
    <w:rsid w:val="00C61C42"/>
    <w:rsid w:val="00C64930"/>
    <w:rsid w:val="00C70B40"/>
    <w:rsid w:val="00C70C82"/>
    <w:rsid w:val="00C7524C"/>
    <w:rsid w:val="00C76349"/>
    <w:rsid w:val="00C76D08"/>
    <w:rsid w:val="00C76FAC"/>
    <w:rsid w:val="00C82CED"/>
    <w:rsid w:val="00C9487F"/>
    <w:rsid w:val="00C96645"/>
    <w:rsid w:val="00C9717A"/>
    <w:rsid w:val="00CA1A61"/>
    <w:rsid w:val="00CA21B6"/>
    <w:rsid w:val="00CA5965"/>
    <w:rsid w:val="00CB46AE"/>
    <w:rsid w:val="00CB5910"/>
    <w:rsid w:val="00CC3EB6"/>
    <w:rsid w:val="00CC4448"/>
    <w:rsid w:val="00CD3A11"/>
    <w:rsid w:val="00CE05E4"/>
    <w:rsid w:val="00CE0BFA"/>
    <w:rsid w:val="00CE3286"/>
    <w:rsid w:val="00CE5275"/>
    <w:rsid w:val="00CE6705"/>
    <w:rsid w:val="00CF5775"/>
    <w:rsid w:val="00CF7C57"/>
    <w:rsid w:val="00D038FA"/>
    <w:rsid w:val="00D06490"/>
    <w:rsid w:val="00D10C4B"/>
    <w:rsid w:val="00D16AA5"/>
    <w:rsid w:val="00D304C8"/>
    <w:rsid w:val="00D310FE"/>
    <w:rsid w:val="00D321B2"/>
    <w:rsid w:val="00D33E1C"/>
    <w:rsid w:val="00D342BC"/>
    <w:rsid w:val="00D40C3D"/>
    <w:rsid w:val="00D413B0"/>
    <w:rsid w:val="00D42B5C"/>
    <w:rsid w:val="00D444A4"/>
    <w:rsid w:val="00D472C0"/>
    <w:rsid w:val="00D53C39"/>
    <w:rsid w:val="00D61226"/>
    <w:rsid w:val="00D63322"/>
    <w:rsid w:val="00D824B9"/>
    <w:rsid w:val="00D90394"/>
    <w:rsid w:val="00D95D3F"/>
    <w:rsid w:val="00DA1ACA"/>
    <w:rsid w:val="00DA51A2"/>
    <w:rsid w:val="00DA79AC"/>
    <w:rsid w:val="00DB1D85"/>
    <w:rsid w:val="00DB784B"/>
    <w:rsid w:val="00DC0BE6"/>
    <w:rsid w:val="00DC4946"/>
    <w:rsid w:val="00DC76AD"/>
    <w:rsid w:val="00DD316D"/>
    <w:rsid w:val="00DE1365"/>
    <w:rsid w:val="00DE247F"/>
    <w:rsid w:val="00DE4A9E"/>
    <w:rsid w:val="00DE4C2E"/>
    <w:rsid w:val="00DE74A2"/>
    <w:rsid w:val="00DE75C8"/>
    <w:rsid w:val="00DF083D"/>
    <w:rsid w:val="00DF2BA9"/>
    <w:rsid w:val="00DF6BA5"/>
    <w:rsid w:val="00E03EF7"/>
    <w:rsid w:val="00E10CD9"/>
    <w:rsid w:val="00E12B8F"/>
    <w:rsid w:val="00E22917"/>
    <w:rsid w:val="00E30B32"/>
    <w:rsid w:val="00E314F5"/>
    <w:rsid w:val="00E400D3"/>
    <w:rsid w:val="00E413D5"/>
    <w:rsid w:val="00E4248A"/>
    <w:rsid w:val="00E46A41"/>
    <w:rsid w:val="00E46E0B"/>
    <w:rsid w:val="00E5083F"/>
    <w:rsid w:val="00E5453C"/>
    <w:rsid w:val="00E655BF"/>
    <w:rsid w:val="00E7125D"/>
    <w:rsid w:val="00E72DA5"/>
    <w:rsid w:val="00E7681E"/>
    <w:rsid w:val="00E77123"/>
    <w:rsid w:val="00E803E7"/>
    <w:rsid w:val="00E8148A"/>
    <w:rsid w:val="00E81A5E"/>
    <w:rsid w:val="00E82529"/>
    <w:rsid w:val="00E96270"/>
    <w:rsid w:val="00EA242F"/>
    <w:rsid w:val="00EB1BE5"/>
    <w:rsid w:val="00EB1FF0"/>
    <w:rsid w:val="00EB432B"/>
    <w:rsid w:val="00EB68AE"/>
    <w:rsid w:val="00EC21DB"/>
    <w:rsid w:val="00ED1482"/>
    <w:rsid w:val="00ED6BD3"/>
    <w:rsid w:val="00EE5017"/>
    <w:rsid w:val="00EE681F"/>
    <w:rsid w:val="00EE7AFB"/>
    <w:rsid w:val="00EF1DEE"/>
    <w:rsid w:val="00EF68CB"/>
    <w:rsid w:val="00EF6CFB"/>
    <w:rsid w:val="00EF7659"/>
    <w:rsid w:val="00F05C0E"/>
    <w:rsid w:val="00F05FCC"/>
    <w:rsid w:val="00F13A69"/>
    <w:rsid w:val="00F14B64"/>
    <w:rsid w:val="00F2529E"/>
    <w:rsid w:val="00F356AE"/>
    <w:rsid w:val="00F43911"/>
    <w:rsid w:val="00F472D3"/>
    <w:rsid w:val="00F53AB5"/>
    <w:rsid w:val="00F56022"/>
    <w:rsid w:val="00F618DE"/>
    <w:rsid w:val="00F619B5"/>
    <w:rsid w:val="00F7087F"/>
    <w:rsid w:val="00F714F7"/>
    <w:rsid w:val="00F71FEF"/>
    <w:rsid w:val="00F758F4"/>
    <w:rsid w:val="00F77F88"/>
    <w:rsid w:val="00F869A0"/>
    <w:rsid w:val="00F95A9F"/>
    <w:rsid w:val="00FA24C9"/>
    <w:rsid w:val="00FA68B4"/>
    <w:rsid w:val="00FB1560"/>
    <w:rsid w:val="00FB1E03"/>
    <w:rsid w:val="00FB2E71"/>
    <w:rsid w:val="00FB74B8"/>
    <w:rsid w:val="00FC436D"/>
    <w:rsid w:val="00FD2F9E"/>
    <w:rsid w:val="00FE180E"/>
    <w:rsid w:val="00FE3DA6"/>
    <w:rsid w:val="00FF3C33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2B"/>
    <w:pPr>
      <w:widowControl w:val="0"/>
      <w:adjustRightInd w:val="0"/>
      <w:jc w:val="both"/>
      <w:textAlignment w:val="baseline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2E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42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42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93D00"/>
    <w:pPr>
      <w:jc w:val="center"/>
    </w:pPr>
    <w:rPr>
      <w:rFonts w:ascii="ＭＳ 明朝" w:hAnsi="ＭＳ 明朝" w:cs="ＭＳ Ｐゴシック"/>
      <w:kern w:val="0"/>
      <w:sz w:val="24"/>
      <w:szCs w:val="24"/>
      <w:lang w:val="ja-JP"/>
    </w:rPr>
  </w:style>
  <w:style w:type="paragraph" w:styleId="a7">
    <w:name w:val="Closing"/>
    <w:basedOn w:val="a"/>
    <w:rsid w:val="00493D00"/>
    <w:pPr>
      <w:jc w:val="right"/>
    </w:pPr>
    <w:rPr>
      <w:rFonts w:ascii="ＭＳ 明朝" w:hAnsi="ＭＳ 明朝" w:cs="ＭＳ Ｐゴシック"/>
      <w:kern w:val="0"/>
      <w:sz w:val="24"/>
      <w:szCs w:val="24"/>
      <w:lang w:val="ja-JP"/>
    </w:rPr>
  </w:style>
  <w:style w:type="paragraph" w:styleId="a8">
    <w:name w:val="Balloon Text"/>
    <w:basedOn w:val="a"/>
    <w:link w:val="a9"/>
    <w:rsid w:val="00C42D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2D5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53173F"/>
    <w:pPr>
      <w:adjustRightInd/>
      <w:spacing w:line="300" w:lineRule="auto"/>
      <w:textAlignment w:val="auto"/>
    </w:pPr>
    <w:rPr>
      <w:rFonts w:ascii="ＭＳ 明朝"/>
      <w:color w:val="FF0000"/>
    </w:rPr>
  </w:style>
  <w:style w:type="character" w:customStyle="1" w:styleId="ab">
    <w:name w:val="本文 (文字)"/>
    <w:link w:val="aa"/>
    <w:rsid w:val="0053173F"/>
    <w:rPr>
      <w:rFonts w:ascii="ＭＳ 明朝"/>
      <w:color w:val="FF0000"/>
      <w:kern w:val="2"/>
      <w:sz w:val="22"/>
    </w:rPr>
  </w:style>
  <w:style w:type="paragraph" w:styleId="ac">
    <w:name w:val="Date"/>
    <w:basedOn w:val="a"/>
    <w:next w:val="a"/>
    <w:link w:val="ad"/>
    <w:rsid w:val="001C706B"/>
  </w:style>
  <w:style w:type="character" w:customStyle="1" w:styleId="ad">
    <w:name w:val="日付 (文字)"/>
    <w:link w:val="ac"/>
    <w:rsid w:val="001C706B"/>
    <w:rPr>
      <w:kern w:val="2"/>
      <w:sz w:val="22"/>
    </w:rPr>
  </w:style>
  <w:style w:type="paragraph" w:styleId="ae">
    <w:name w:val="List Paragraph"/>
    <w:basedOn w:val="a"/>
    <w:uiPriority w:val="34"/>
    <w:qFormat/>
    <w:rsid w:val="00961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32356F-D892-4F5F-9E14-8D6A7FAC33E6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B163-21DB-4C34-92D4-C165B252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2019-09-20T01:30:00Z</dcterms:created>
  <dcterms:modified xsi:type="dcterms:W3CDTF">2019-09-20T01:30:00Z</dcterms:modified>
</cp:coreProperties>
</file>