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1F8" w:rsidRDefault="009645A3" w:rsidP="00B86EDE">
      <w:pPr>
        <w:jc w:val="right"/>
      </w:pPr>
      <w:r>
        <w:t>20</w:t>
      </w:r>
      <w:r>
        <w:rPr>
          <w:rFonts w:hint="eastAsia"/>
        </w:rPr>
        <w:t>2</w:t>
      </w:r>
      <w:r w:rsidR="00C92110">
        <w:t>2</w:t>
      </w:r>
      <w:r w:rsidR="004111F8">
        <w:rPr>
          <w:rFonts w:hint="eastAsia"/>
        </w:rPr>
        <w:t>年</w:t>
      </w:r>
      <w:r w:rsidR="00ED31FE">
        <w:rPr>
          <w:rFonts w:hint="eastAsia"/>
        </w:rPr>
        <w:t>1</w:t>
      </w:r>
      <w:r w:rsidR="004111F8">
        <w:rPr>
          <w:rFonts w:hint="eastAsia"/>
        </w:rPr>
        <w:t>月</w:t>
      </w:r>
      <w:r w:rsidR="00C92110">
        <w:t>2</w:t>
      </w:r>
      <w:r w:rsidR="00C92110">
        <w:rPr>
          <w:rFonts w:hint="eastAsia"/>
        </w:rPr>
        <w:t>7</w:t>
      </w:r>
      <w:r w:rsidR="004111F8">
        <w:rPr>
          <w:rFonts w:hint="eastAsia"/>
        </w:rPr>
        <w:t>日</w:t>
      </w:r>
    </w:p>
    <w:p w:rsidR="004111F8" w:rsidRDefault="007A6CEB">
      <w:r>
        <w:rPr>
          <w:noProof/>
        </w:rPr>
        <w:drawing>
          <wp:anchor distT="0" distB="0" distL="114300" distR="114300" simplePos="0" relativeHeight="251652608" behindDoc="0" locked="0" layoutInCell="1" allowOverlap="1" wp14:anchorId="7DD29386" wp14:editId="12726A21">
            <wp:simplePos x="0" y="0"/>
            <wp:positionH relativeFrom="column">
              <wp:posOffset>4516935</wp:posOffset>
            </wp:positionH>
            <wp:positionV relativeFrom="paragraph">
              <wp:posOffset>20320</wp:posOffset>
            </wp:positionV>
            <wp:extent cx="949325" cy="201930"/>
            <wp:effectExtent l="0" t="0" r="3175" b="7620"/>
            <wp:wrapNone/>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201930"/>
                    </a:xfrm>
                    <a:prstGeom prst="rect">
                      <a:avLst/>
                    </a:prstGeom>
                    <a:noFill/>
                  </pic:spPr>
                </pic:pic>
              </a:graphicData>
            </a:graphic>
            <wp14:sizeRelH relativeFrom="page">
              <wp14:pctWidth>0</wp14:pctWidth>
            </wp14:sizeRelH>
            <wp14:sizeRelV relativeFrom="page">
              <wp14:pctHeight>0</wp14:pctHeight>
            </wp14:sizeRelV>
          </wp:anchor>
        </w:drawing>
      </w:r>
    </w:p>
    <w:p w:rsidR="004111F8" w:rsidRDefault="004111F8" w:rsidP="00464BA3">
      <w:pPr>
        <w:jc w:val="right"/>
      </w:pPr>
      <w:r>
        <w:rPr>
          <w:rFonts w:hint="eastAsia"/>
        </w:rPr>
        <w:t xml:space="preserve">　　　　　　　　　　　　　　　　　　　　　　上野</w:t>
      </w:r>
      <w:r w:rsidR="00C92110">
        <w:rPr>
          <w:rFonts w:hint="eastAsia"/>
        </w:rPr>
        <w:t>グループホールディングス</w:t>
      </w:r>
      <w:r w:rsidR="00ED31FE">
        <w:rPr>
          <w:rFonts w:hint="eastAsia"/>
        </w:rPr>
        <w:t>株式会社</w:t>
      </w:r>
    </w:p>
    <w:p w:rsidR="00F3182F" w:rsidRPr="0002270B" w:rsidRDefault="00F3182F" w:rsidP="00E42BA3">
      <w:pPr>
        <w:jc w:val="center"/>
        <w:rPr>
          <w:sz w:val="16"/>
          <w:szCs w:val="16"/>
        </w:rPr>
      </w:pPr>
    </w:p>
    <w:p w:rsidR="004111F8" w:rsidRPr="00DB633C" w:rsidRDefault="00C92110" w:rsidP="00E42BA3">
      <w:pPr>
        <w:jc w:val="center"/>
        <w:rPr>
          <w:sz w:val="28"/>
          <w:szCs w:val="28"/>
        </w:rPr>
      </w:pPr>
      <w:r w:rsidRPr="00C92110">
        <w:rPr>
          <w:rFonts w:hint="eastAsia"/>
          <w:sz w:val="28"/>
          <w:szCs w:val="28"/>
        </w:rPr>
        <w:t>日本郵船</w:t>
      </w:r>
      <w:r w:rsidR="00575E72">
        <w:rPr>
          <w:rFonts w:hint="eastAsia"/>
          <w:sz w:val="28"/>
          <w:szCs w:val="28"/>
        </w:rPr>
        <w:t>株式会社</w:t>
      </w:r>
      <w:r w:rsidRPr="00C92110">
        <w:rPr>
          <w:rFonts w:hint="eastAsia"/>
          <w:sz w:val="28"/>
          <w:szCs w:val="28"/>
        </w:rPr>
        <w:t>との資本業務提携について</w:t>
      </w:r>
    </w:p>
    <w:p w:rsidR="00F3182F" w:rsidRPr="002E6034" w:rsidRDefault="00F3182F"/>
    <w:p w:rsidR="003F1A3B" w:rsidRDefault="00C92110" w:rsidP="003F1A3B">
      <w:pPr>
        <w:pStyle w:val="a5"/>
        <w:ind w:firstLineChars="100" w:firstLine="210"/>
        <w:jc w:val="left"/>
      </w:pPr>
      <w:r w:rsidRPr="00C92110">
        <w:rPr>
          <w:rFonts w:hint="eastAsia"/>
        </w:rPr>
        <w:t>上野グループホールディングス株式会社（以下「上野グループ」）と日本郵船株式会社（以下「日本郵船」）は、日本郵船が上野グループ傘下の内航タンカー運航会社である上野トランステック株式会社（以下「上野トランステック」）の株式</w:t>
      </w:r>
      <w:r w:rsidRPr="00C92110">
        <w:rPr>
          <w:rFonts w:hint="eastAsia"/>
        </w:rPr>
        <w:t>10</w:t>
      </w:r>
      <w:r w:rsidRPr="00C92110">
        <w:rPr>
          <w:rFonts w:hint="eastAsia"/>
        </w:rPr>
        <w:t>％を取得することで合意しました。</w:t>
      </w:r>
    </w:p>
    <w:p w:rsidR="00C92110" w:rsidRDefault="00C92110" w:rsidP="003F1A3B">
      <w:pPr>
        <w:pStyle w:val="a5"/>
        <w:ind w:firstLineChars="100" w:firstLine="210"/>
        <w:jc w:val="left"/>
      </w:pPr>
    </w:p>
    <w:p w:rsidR="00C92110" w:rsidRDefault="004C303C" w:rsidP="00170DFF">
      <w:pPr>
        <w:pStyle w:val="a5"/>
        <w:ind w:firstLineChars="100" w:firstLine="210"/>
        <w:jc w:val="left"/>
      </w:pPr>
      <w:r w:rsidRPr="004C303C">
        <w:rPr>
          <w:rFonts w:hint="eastAsia"/>
        </w:rPr>
        <w:t>気候変動問題への対応として、世界でカーボンニュートラル社会の実現を目指した取り組みが進められている中、</w:t>
      </w:r>
      <w:r w:rsidR="00F35F6D" w:rsidRPr="004C303C">
        <w:rPr>
          <w:rFonts w:hint="eastAsia"/>
        </w:rPr>
        <w:t>上野グループ</w:t>
      </w:r>
      <w:r w:rsidR="00F35F6D">
        <w:rPr>
          <w:rFonts w:hint="eastAsia"/>
        </w:rPr>
        <w:t>と</w:t>
      </w:r>
      <w:r w:rsidRPr="004C303C">
        <w:rPr>
          <w:rFonts w:hint="eastAsia"/>
        </w:rPr>
        <w:t>日本郵船はそれぞれ、このエネルギー転換の移行期にあって既存のエネルギー供給を輸送面で支えながら低・脱炭素化を推進しています。また、その実現の土台として、輸送品質や安全性の担保は両社の最重要課題であると認識しており、船員に掛かる労務負担の軽減、自律・自動化によって船員の運航業務の補完、継続的なサービス品質の維持、向上を目指し、両社は自律運航船を始めとする先進船舶開発に取り組んでいます。このたび、両社は共通の社会課題認識を持つものとして相互に共感し、その解決に向けて外航・内航海運分野を横断する協力体制を構築することが必要という考えで合致し、日本郵船が上野トランステックへ出資することで合意しました。</w:t>
      </w:r>
    </w:p>
    <w:p w:rsidR="004C303C" w:rsidRDefault="004C303C" w:rsidP="004C303C">
      <w:pPr>
        <w:pStyle w:val="a5"/>
        <w:jc w:val="left"/>
      </w:pPr>
    </w:p>
    <w:p w:rsidR="008E175E" w:rsidRPr="003F1A3B" w:rsidRDefault="00C92110" w:rsidP="00C92110">
      <w:pPr>
        <w:pStyle w:val="a5"/>
        <w:ind w:firstLineChars="100" w:firstLine="210"/>
        <w:jc w:val="left"/>
      </w:pPr>
      <w:r w:rsidRPr="00C92110">
        <w:rPr>
          <w:rFonts w:hint="eastAsia"/>
        </w:rPr>
        <w:t>今後、上野グループと日本郵船は、水素・アンモニアといった次世代エネルギーの日本国内におけるバリューチェーン構築や自律運航船・ゼロエミッション燃料船等の先進船舶の開発等での協業を検討していきます。</w:t>
      </w:r>
    </w:p>
    <w:p w:rsidR="00464BA3" w:rsidRDefault="00464BA3" w:rsidP="00ED31FE">
      <w:pPr>
        <w:pStyle w:val="a5"/>
        <w:jc w:val="left"/>
      </w:pPr>
    </w:p>
    <w:p w:rsidR="004C303C" w:rsidRDefault="004C303C" w:rsidP="004C303C">
      <w:pPr>
        <w:pStyle w:val="a5"/>
        <w:jc w:val="left"/>
      </w:pPr>
      <w:r>
        <w:rPr>
          <w:rFonts w:hint="eastAsia"/>
        </w:rPr>
        <w:t>日本郵船株式会社　河野　晃　専務執行役員のコメント</w:t>
      </w:r>
      <w:r>
        <w:rPr>
          <w:rFonts w:hint="eastAsia"/>
        </w:rPr>
        <w:t>:</w:t>
      </w:r>
    </w:p>
    <w:p w:rsidR="004C303C" w:rsidRDefault="004C303C" w:rsidP="004C303C">
      <w:pPr>
        <w:pStyle w:val="a5"/>
        <w:jc w:val="left"/>
      </w:pPr>
      <w:r>
        <w:rPr>
          <w:rFonts w:hint="eastAsia"/>
        </w:rPr>
        <w:t>今回、</w:t>
      </w:r>
      <w:r>
        <w:rPr>
          <w:rFonts w:hint="eastAsia"/>
        </w:rPr>
        <w:t>150</w:t>
      </w:r>
      <w:r>
        <w:rPr>
          <w:rFonts w:hint="eastAsia"/>
        </w:rPr>
        <w:t>年以上の歴史を持つ上野グループの内航タンカー事業を手掛ける上野トランステックに出資する事を決めましたが、先進的な取り組みにも積極的な同社に対するこの出資は、長期的な視野でシナジーが期待できる分野を共に模索するきっかけになると考えています。</w:t>
      </w:r>
    </w:p>
    <w:p w:rsidR="00464BA3" w:rsidRDefault="004C303C" w:rsidP="004C303C">
      <w:pPr>
        <w:pStyle w:val="a5"/>
        <w:jc w:val="left"/>
      </w:pPr>
      <w:r>
        <w:rPr>
          <w:rFonts w:hint="eastAsia"/>
        </w:rPr>
        <w:t>将来的にはアンモニアや水素といった次世代エネルギー分野のサプライチェーンが整備されていく中で、外航海運分野と内航海運分野を連携させたサービスを提供するなど、新たな価値創造に一緒に取り組んでいく事を期待しています。</w:t>
      </w:r>
    </w:p>
    <w:p w:rsidR="004C303C" w:rsidRDefault="004C303C" w:rsidP="004C303C">
      <w:pPr>
        <w:pStyle w:val="a5"/>
        <w:jc w:val="left"/>
      </w:pPr>
    </w:p>
    <w:p w:rsidR="0032325F" w:rsidRDefault="0032325F" w:rsidP="0032325F">
      <w:r>
        <w:rPr>
          <w:rFonts w:hint="eastAsia"/>
        </w:rPr>
        <w:t>上野グループホールディングス株式会社　上野　元　代表取締役社長のコメント</w:t>
      </w:r>
      <w:r>
        <w:rPr>
          <w:rFonts w:hint="eastAsia"/>
        </w:rPr>
        <w:t>:</w:t>
      </w:r>
    </w:p>
    <w:p w:rsidR="0032325F" w:rsidRDefault="0032325F" w:rsidP="0032325F">
      <w:r>
        <w:rPr>
          <w:rFonts w:hint="eastAsia"/>
        </w:rPr>
        <w:t>このたび、当社は総合物流企業グループで、世界有数の海運会社である日本郵船と資本業務提携を締結させて頂く運びとなりました。</w:t>
      </w:r>
    </w:p>
    <w:p w:rsidR="0032325F" w:rsidRDefault="0032325F" w:rsidP="0032325F">
      <w:r>
        <w:rPr>
          <w:rFonts w:hint="eastAsia"/>
        </w:rPr>
        <w:t>当社グループにとりまして、特に内航海運事業における様々な課題解決の取組を進める上で、同社が永年に亘り培われた先進的で高度な技術力、ご経験、英知から学べる事は、当社グループが目指す完全無事故の実現や先進船舶の開発に大きく寄与するものと確信しています。</w:t>
      </w:r>
    </w:p>
    <w:p w:rsidR="00F3182F" w:rsidRDefault="0032325F" w:rsidP="0032325F">
      <w:r>
        <w:rPr>
          <w:rFonts w:hint="eastAsia"/>
        </w:rPr>
        <w:t>更に、エネルギートランスフォーメーションが進む中、新エネルギー分野においては外航海運、内航海運が連携した荷主様へのワンストップサービスを新たな提供価値として共に創り上げて参ります。</w:t>
      </w:r>
    </w:p>
    <w:p w:rsidR="00F3182F" w:rsidRDefault="00CF39C0" w:rsidP="0002270B">
      <w:r>
        <w:rPr>
          <w:noProof/>
        </w:rPr>
        <w:lastRenderedPageBreak/>
        <w:drawing>
          <wp:anchor distT="0" distB="0" distL="114300" distR="114300" simplePos="0" relativeHeight="251661824" behindDoc="0" locked="0" layoutInCell="1" allowOverlap="1">
            <wp:simplePos x="0" y="0"/>
            <wp:positionH relativeFrom="column">
              <wp:posOffset>942340</wp:posOffset>
            </wp:positionH>
            <wp:positionV relativeFrom="page">
              <wp:posOffset>762000</wp:posOffset>
            </wp:positionV>
            <wp:extent cx="3726180" cy="2484120"/>
            <wp:effectExtent l="0" t="0" r="7620" b="0"/>
            <wp:wrapNone/>
            <wp:docPr id="3" name="図 3" descr="スーツを着た男性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面談写真　小サイズ.jpg"/>
                    <pic:cNvPicPr/>
                  </pic:nvPicPr>
                  <pic:blipFill>
                    <a:blip r:embed="rId9"/>
                    <a:stretch>
                      <a:fillRect/>
                    </a:stretch>
                  </pic:blipFill>
                  <pic:spPr>
                    <a:xfrm>
                      <a:off x="0" y="0"/>
                      <a:ext cx="3726180" cy="2484120"/>
                    </a:xfrm>
                    <a:prstGeom prst="rect">
                      <a:avLst/>
                    </a:prstGeom>
                  </pic:spPr>
                </pic:pic>
              </a:graphicData>
            </a:graphic>
            <wp14:sizeRelH relativeFrom="margin">
              <wp14:pctWidth>0</wp14:pctWidth>
            </wp14:sizeRelH>
            <wp14:sizeRelV relativeFrom="margin">
              <wp14:pctHeight>0</wp14:pctHeight>
            </wp14:sizeRelV>
          </wp:anchor>
        </w:drawing>
      </w:r>
    </w:p>
    <w:p w:rsidR="00F3182F" w:rsidRDefault="00F3182F" w:rsidP="0002270B"/>
    <w:p w:rsidR="0072607F" w:rsidRDefault="0072607F" w:rsidP="0002270B">
      <w:r>
        <w:rPr>
          <w:rFonts w:ascii="ＭＳ Ｐ明朝" w:eastAsia="ＭＳ Ｐ明朝" w:hAnsi="ＭＳ Ｐ明朝"/>
          <w:noProof/>
        </w:rPr>
        <mc:AlternateContent>
          <mc:Choice Requires="wps">
            <w:drawing>
              <wp:anchor distT="0" distB="0" distL="114300" distR="114300" simplePos="0" relativeHeight="251660288" behindDoc="0" locked="0" layoutInCell="1" allowOverlap="1" wp14:anchorId="033D554B" wp14:editId="62FDC6C8">
                <wp:simplePos x="0" y="0"/>
                <wp:positionH relativeFrom="column">
                  <wp:posOffset>1615440</wp:posOffset>
                </wp:positionH>
                <wp:positionV relativeFrom="paragraph">
                  <wp:posOffset>-99060</wp:posOffset>
                </wp:positionV>
                <wp:extent cx="2133600" cy="1933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133600" cy="1933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1369F" id="正方形/長方形 1" o:spid="_x0000_s1026" style="position:absolute;left:0;text-align:left;margin-left:127.2pt;margin-top:-7.8pt;width:168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" filled="f" strokecolor="black [3213]" strokeweight="2pt"/>
            </w:pict>
          </mc:Fallback>
        </mc:AlternateContent>
      </w:r>
    </w:p>
    <w:p w:rsidR="0072607F" w:rsidRDefault="0072607F" w:rsidP="0002270B"/>
    <w:p w:rsidR="0072607F" w:rsidRDefault="0072607F" w:rsidP="0002270B"/>
    <w:p w:rsidR="0072607F" w:rsidRDefault="0072607F" w:rsidP="0002270B"/>
    <w:p w:rsidR="0072607F" w:rsidRDefault="0072607F" w:rsidP="0002270B"/>
    <w:p w:rsidR="0072607F" w:rsidRDefault="0072607F" w:rsidP="0002270B"/>
    <w:p w:rsidR="0072607F" w:rsidRDefault="0072607F" w:rsidP="0002270B"/>
    <w:p w:rsidR="0072607F" w:rsidRDefault="0072607F" w:rsidP="0002270B"/>
    <w:p w:rsidR="0072607F" w:rsidRDefault="0072607F" w:rsidP="0002270B"/>
    <w:p w:rsidR="00F3182F" w:rsidRDefault="00F3182F" w:rsidP="0072607F">
      <w:pPr>
        <w:jc w:val="center"/>
      </w:pPr>
    </w:p>
    <w:p w:rsidR="0072607F" w:rsidRDefault="0072607F" w:rsidP="0072607F">
      <w:r>
        <w:rPr>
          <w:rFonts w:hint="eastAsia"/>
        </w:rPr>
        <w:t>左から</w:t>
      </w:r>
    </w:p>
    <w:p w:rsidR="0072607F" w:rsidRDefault="0072607F" w:rsidP="0072607F">
      <w:r>
        <w:rPr>
          <w:rFonts w:hint="eastAsia"/>
        </w:rPr>
        <w:t>日本郵船株式会社</w:t>
      </w:r>
      <w:r>
        <w:rPr>
          <w:rFonts w:hint="eastAsia"/>
        </w:rPr>
        <w:t xml:space="preserve"> </w:t>
      </w:r>
      <w:r>
        <w:rPr>
          <w:rFonts w:hint="eastAsia"/>
        </w:rPr>
        <w:t>長澤</w:t>
      </w:r>
      <w:r>
        <w:rPr>
          <w:rFonts w:hint="eastAsia"/>
        </w:rPr>
        <w:t xml:space="preserve"> </w:t>
      </w:r>
      <w:r>
        <w:rPr>
          <w:rFonts w:hint="eastAsia"/>
        </w:rPr>
        <w:t>仁志　代表取締役社長</w:t>
      </w:r>
    </w:p>
    <w:p w:rsidR="0072607F" w:rsidRDefault="0072607F" w:rsidP="0072607F">
      <w:r>
        <w:rPr>
          <w:rFonts w:hint="eastAsia"/>
        </w:rPr>
        <w:t>上野グループホールディングス株式会社</w:t>
      </w:r>
      <w:r>
        <w:rPr>
          <w:rFonts w:hint="eastAsia"/>
        </w:rPr>
        <w:t xml:space="preserve"> </w:t>
      </w:r>
      <w:r>
        <w:rPr>
          <w:rFonts w:hint="eastAsia"/>
        </w:rPr>
        <w:t>上野</w:t>
      </w:r>
      <w:r>
        <w:rPr>
          <w:rFonts w:hint="eastAsia"/>
        </w:rPr>
        <w:t xml:space="preserve"> </w:t>
      </w:r>
      <w:r>
        <w:rPr>
          <w:rFonts w:hint="eastAsia"/>
        </w:rPr>
        <w:t>元</w:t>
      </w:r>
      <w:r>
        <w:rPr>
          <w:rFonts w:hint="eastAsia"/>
        </w:rPr>
        <w:t xml:space="preserve"> </w:t>
      </w:r>
      <w:r>
        <w:rPr>
          <w:rFonts w:hint="eastAsia"/>
        </w:rPr>
        <w:t>代表取締役社長</w:t>
      </w:r>
      <w:r w:rsidR="007C745D">
        <w:rPr>
          <w:rFonts w:hint="eastAsia"/>
        </w:rPr>
        <w:t>COO</w:t>
      </w:r>
    </w:p>
    <w:p w:rsidR="007C745D" w:rsidRDefault="00CB2542" w:rsidP="0002270B">
      <w:r w:rsidRPr="00CB2542">
        <w:rPr>
          <w:rFonts w:hint="eastAsia"/>
        </w:rPr>
        <w:t>※撮影時のみマスクを外しています</w:t>
      </w:r>
    </w:p>
    <w:p w:rsidR="00CB2542" w:rsidRPr="007C745D" w:rsidRDefault="00CB2542" w:rsidP="0002270B">
      <w:pPr>
        <w:rPr>
          <w:rFonts w:hint="eastAsia"/>
        </w:rPr>
      </w:pPr>
      <w:bookmarkStart w:id="0" w:name="_GoBack"/>
      <w:bookmarkEnd w:id="0"/>
    </w:p>
    <w:p w:rsidR="0002270B" w:rsidRDefault="0002270B" w:rsidP="0002270B">
      <w:r>
        <w:rPr>
          <w:rFonts w:hint="eastAsia"/>
        </w:rPr>
        <w:t>■各社概要</w:t>
      </w:r>
    </w:p>
    <w:p w:rsidR="0002270B" w:rsidRDefault="0002270B" w:rsidP="0002270B"/>
    <w:p w:rsidR="0002270B" w:rsidRDefault="0002270B" w:rsidP="0002270B">
      <w:r>
        <w:rPr>
          <w:rFonts w:hint="eastAsia"/>
        </w:rPr>
        <w:t>＜日本郵船株式会社＞</w:t>
      </w:r>
    </w:p>
    <w:p w:rsidR="0002270B" w:rsidRDefault="0002270B" w:rsidP="0002270B">
      <w:r>
        <w:rPr>
          <w:rFonts w:hint="eastAsia"/>
        </w:rPr>
        <w:t>本社</w:t>
      </w:r>
      <w:r w:rsidR="005F3353">
        <w:rPr>
          <w:rFonts w:hint="eastAsia"/>
        </w:rPr>
        <w:t xml:space="preserve">　</w:t>
      </w:r>
      <w:r>
        <w:rPr>
          <w:rFonts w:hint="eastAsia"/>
        </w:rPr>
        <w:t xml:space="preserve"> </w:t>
      </w:r>
      <w:r>
        <w:rPr>
          <w:rFonts w:hint="eastAsia"/>
        </w:rPr>
        <w:t>東京都千代田区</w:t>
      </w:r>
    </w:p>
    <w:p w:rsidR="0002270B" w:rsidRDefault="0002270B" w:rsidP="0002270B">
      <w:r>
        <w:rPr>
          <w:rFonts w:hint="eastAsia"/>
        </w:rPr>
        <w:t>代表取締役社長</w:t>
      </w:r>
      <w:bookmarkStart w:id="1" w:name="_Hlk93574170"/>
      <w:r w:rsidR="005F3353">
        <w:rPr>
          <w:rFonts w:hint="eastAsia"/>
        </w:rPr>
        <w:t xml:space="preserve">　</w:t>
      </w:r>
      <w:r>
        <w:rPr>
          <w:rFonts w:hint="eastAsia"/>
        </w:rPr>
        <w:t xml:space="preserve"> </w:t>
      </w:r>
      <w:bookmarkEnd w:id="1"/>
      <w:r>
        <w:rPr>
          <w:rFonts w:hint="eastAsia"/>
        </w:rPr>
        <w:t>長澤　仁志</w:t>
      </w:r>
    </w:p>
    <w:p w:rsidR="0066284A" w:rsidRPr="00E80779" w:rsidRDefault="0066284A" w:rsidP="0066284A">
      <w:pPr>
        <w:rPr>
          <w:rFonts w:ascii="ＭＳ Ｐ明朝" w:eastAsia="ＭＳ Ｐ明朝" w:hAnsi="ＭＳ Ｐ明朝"/>
        </w:rPr>
      </w:pPr>
      <w:r w:rsidRPr="00E80779">
        <w:rPr>
          <w:rFonts w:ascii="ＭＳ Ｐ明朝" w:eastAsia="ＭＳ Ｐ明朝" w:hAnsi="ＭＳ Ｐ明朝" w:hint="eastAsia"/>
          <w:szCs w:val="21"/>
        </w:rPr>
        <w:t>ウェブサイト</w:t>
      </w:r>
      <w:r w:rsidR="004C303C">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AD4DB9">
        <w:rPr>
          <w:rFonts w:ascii="ＭＳ Ｐ明朝" w:eastAsia="ＭＳ Ｐ明朝" w:hAnsi="ＭＳ Ｐ明朝"/>
          <w:szCs w:val="21"/>
        </w:rPr>
        <w:t>http://www.nyk.com/</w:t>
      </w:r>
    </w:p>
    <w:p w:rsidR="0002270B" w:rsidRDefault="0002270B" w:rsidP="0002270B"/>
    <w:p w:rsidR="0002270B" w:rsidRDefault="0002270B" w:rsidP="0002270B">
      <w:r>
        <w:rPr>
          <w:rFonts w:hint="eastAsia"/>
        </w:rPr>
        <w:t>＜上野グループホールディングス株式会社＞</w:t>
      </w:r>
    </w:p>
    <w:p w:rsidR="0002270B" w:rsidRDefault="0002270B" w:rsidP="0002270B">
      <w:r>
        <w:rPr>
          <w:rFonts w:hint="eastAsia"/>
        </w:rPr>
        <w:t>本社</w:t>
      </w:r>
      <w:r w:rsidR="005F3353">
        <w:rPr>
          <w:rFonts w:hint="eastAsia"/>
        </w:rPr>
        <w:t xml:space="preserve">　</w:t>
      </w:r>
      <w:r>
        <w:rPr>
          <w:rFonts w:hint="eastAsia"/>
        </w:rPr>
        <w:t xml:space="preserve"> </w:t>
      </w:r>
      <w:r>
        <w:rPr>
          <w:rFonts w:hint="eastAsia"/>
        </w:rPr>
        <w:t>神奈川県横浜市</w:t>
      </w:r>
    </w:p>
    <w:p w:rsidR="0002270B" w:rsidRDefault="0002270B" w:rsidP="0002270B">
      <w:r>
        <w:rPr>
          <w:rFonts w:hint="eastAsia"/>
        </w:rPr>
        <w:t>代表取締役社長</w:t>
      </w:r>
      <w:r w:rsidR="005F3353">
        <w:rPr>
          <w:rFonts w:hint="eastAsia"/>
        </w:rPr>
        <w:t xml:space="preserve">　</w:t>
      </w:r>
      <w:r>
        <w:rPr>
          <w:rFonts w:hint="eastAsia"/>
        </w:rPr>
        <w:t>上野　元</w:t>
      </w:r>
    </w:p>
    <w:p w:rsidR="0066284A" w:rsidRPr="00F066DB" w:rsidRDefault="0066284A" w:rsidP="0066284A">
      <w:pPr>
        <w:rPr>
          <w:rFonts w:ascii="ＭＳ Ｐ明朝" w:eastAsia="ＭＳ Ｐ明朝" w:hAnsi="ＭＳ Ｐ明朝"/>
        </w:rPr>
      </w:pPr>
      <w:r w:rsidRPr="00E80779">
        <w:rPr>
          <w:rFonts w:ascii="ＭＳ Ｐ明朝" w:eastAsia="ＭＳ Ｐ明朝" w:hAnsi="ＭＳ Ｐ明朝" w:hint="eastAsia"/>
          <w:szCs w:val="21"/>
        </w:rPr>
        <w:t>ウェブサイト</w:t>
      </w:r>
      <w:r w:rsidR="004C303C">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3358A0">
        <w:rPr>
          <w:rFonts w:ascii="ＭＳ Ｐ明朝" w:eastAsia="ＭＳ Ｐ明朝" w:hAnsi="ＭＳ Ｐ明朝"/>
          <w:szCs w:val="21"/>
        </w:rPr>
        <w:t>https://www.uyeno-group.co.jp/</w:t>
      </w:r>
    </w:p>
    <w:p w:rsidR="0002270B" w:rsidRDefault="0002270B" w:rsidP="0002270B"/>
    <w:p w:rsidR="0002270B" w:rsidRDefault="0002270B" w:rsidP="0002270B">
      <w:r>
        <w:rPr>
          <w:rFonts w:hint="eastAsia"/>
        </w:rPr>
        <w:t>＜上野トランステック株式会社＞</w:t>
      </w:r>
    </w:p>
    <w:p w:rsidR="0002270B" w:rsidRDefault="0002270B" w:rsidP="0002270B">
      <w:r>
        <w:rPr>
          <w:rFonts w:hint="eastAsia"/>
        </w:rPr>
        <w:t>本社</w:t>
      </w:r>
      <w:r w:rsidR="005F3353">
        <w:rPr>
          <w:rFonts w:hint="eastAsia"/>
        </w:rPr>
        <w:t xml:space="preserve">　</w:t>
      </w:r>
      <w:r>
        <w:rPr>
          <w:rFonts w:hint="eastAsia"/>
        </w:rPr>
        <w:t xml:space="preserve"> </w:t>
      </w:r>
      <w:r>
        <w:rPr>
          <w:rFonts w:hint="eastAsia"/>
        </w:rPr>
        <w:t>神奈川県横浜市</w:t>
      </w:r>
    </w:p>
    <w:p w:rsidR="002F0EAE" w:rsidRDefault="002F0EAE" w:rsidP="002F0EAE">
      <w:r>
        <w:rPr>
          <w:rFonts w:hint="eastAsia"/>
        </w:rPr>
        <w:t>代表取締役社長</w:t>
      </w:r>
      <w:r w:rsidR="005F3353">
        <w:rPr>
          <w:rFonts w:hint="eastAsia"/>
        </w:rPr>
        <w:t xml:space="preserve">　</w:t>
      </w:r>
      <w:r>
        <w:rPr>
          <w:rFonts w:hint="eastAsia"/>
        </w:rPr>
        <w:t>上野　元</w:t>
      </w:r>
    </w:p>
    <w:p w:rsidR="0060706A" w:rsidRPr="0060706A" w:rsidRDefault="0002270B" w:rsidP="0002270B">
      <w:r>
        <w:rPr>
          <w:rFonts w:hint="eastAsia"/>
        </w:rPr>
        <w:t>資本構成</w:t>
      </w:r>
      <w:r w:rsidR="005F3353">
        <w:rPr>
          <w:rFonts w:hint="eastAsia"/>
        </w:rPr>
        <w:t xml:space="preserve">　</w:t>
      </w:r>
      <w:r>
        <w:rPr>
          <w:rFonts w:hint="eastAsia"/>
        </w:rPr>
        <w:t>上野グループホールディングス</w:t>
      </w:r>
      <w:r>
        <w:rPr>
          <w:rFonts w:hint="eastAsia"/>
        </w:rPr>
        <w:t>80%</w:t>
      </w:r>
      <w:r>
        <w:rPr>
          <w:rFonts w:hint="eastAsia"/>
        </w:rPr>
        <w:t xml:space="preserve">　出光興産</w:t>
      </w:r>
      <w:r>
        <w:rPr>
          <w:rFonts w:hint="eastAsia"/>
        </w:rPr>
        <w:t>10%</w:t>
      </w:r>
      <w:r>
        <w:rPr>
          <w:rFonts w:hint="eastAsia"/>
        </w:rPr>
        <w:t xml:space="preserve">　日本郵船</w:t>
      </w:r>
      <w:r>
        <w:rPr>
          <w:rFonts w:hint="eastAsia"/>
        </w:rPr>
        <w:t>10%</w:t>
      </w:r>
    </w:p>
    <w:p w:rsidR="0060706A" w:rsidRPr="00F3182F" w:rsidRDefault="0060706A"/>
    <w:p w:rsidR="00464BA3" w:rsidRPr="0060706A" w:rsidRDefault="00EC6551" w:rsidP="0072607F">
      <w:pPr>
        <w:jc w:val="right"/>
      </w:pPr>
      <w:r>
        <w:rPr>
          <w:noProof/>
        </w:rPr>
        <mc:AlternateContent>
          <mc:Choice Requires="wps">
            <w:drawing>
              <wp:anchor distT="0" distB="0" distL="114300" distR="114300" simplePos="0" relativeHeight="251655168" behindDoc="0" locked="0" layoutInCell="1" allowOverlap="1" wp14:anchorId="38160739" wp14:editId="401FE535">
                <wp:simplePos x="0" y="0"/>
                <wp:positionH relativeFrom="column">
                  <wp:posOffset>942340</wp:posOffset>
                </wp:positionH>
                <wp:positionV relativeFrom="paragraph">
                  <wp:posOffset>283845</wp:posOffset>
                </wp:positionV>
                <wp:extent cx="3741420" cy="868045"/>
                <wp:effectExtent l="0" t="0" r="11430" b="2730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8680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182F" w:rsidRDefault="00F3182F" w:rsidP="00F3182F">
                            <w:pPr>
                              <w:jc w:val="center"/>
                            </w:pPr>
                            <w:r>
                              <w:rPr>
                                <w:rFonts w:hint="eastAsia"/>
                              </w:rPr>
                              <w:t>《本件に関するお問い合わせ》</w:t>
                            </w:r>
                          </w:p>
                          <w:p w:rsidR="00F3182F" w:rsidRDefault="00F3182F" w:rsidP="00F3182F">
                            <w:pPr>
                              <w:jc w:val="center"/>
                            </w:pPr>
                            <w:r>
                              <w:rPr>
                                <w:rFonts w:hint="eastAsia"/>
                              </w:rPr>
                              <w:t>上野グループホールディングス株式会社　総務部　戸田</w:t>
                            </w:r>
                          </w:p>
                          <w:p w:rsidR="00F3182F" w:rsidRPr="005B5D62" w:rsidRDefault="00F3182F" w:rsidP="00F3182F">
                            <w:pPr>
                              <w:jc w:val="center"/>
                            </w:pPr>
                            <w:r w:rsidRPr="00F3182F">
                              <w:rPr>
                                <w:rFonts w:hint="eastAsia"/>
                              </w:rPr>
                              <w:t>TEL</w:t>
                            </w:r>
                            <w:r w:rsidRPr="00F3182F">
                              <w:rPr>
                                <w:rFonts w:hint="eastAsia"/>
                              </w:rPr>
                              <w:t>：</w:t>
                            </w:r>
                            <w:r w:rsidRPr="00F3182F">
                              <w:rPr>
                                <w:rFonts w:hint="eastAsia"/>
                              </w:rPr>
                              <w:t>045-671-7551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160739" id="正方形/長方形 6" o:spid="_x0000_s1026" style="position:absolute;left:0;text-align:left;margin-left:74.2pt;margin-top:22.35pt;width:294.6pt;height:6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" filled="f" strokeweight="2pt">
                <v:textbox>
                  <w:txbxContent>
                    <w:p w:rsidR="00F3182F" w:rsidRDefault="00F3182F" w:rsidP="00F3182F">
                      <w:pPr>
                        <w:jc w:val="center"/>
                      </w:pPr>
                      <w:r>
                        <w:rPr>
                          <w:rFonts w:hint="eastAsia"/>
                        </w:rPr>
                        <w:t>《本件に関するお問い合わせ》</w:t>
                      </w:r>
                    </w:p>
                    <w:p w:rsidR="00F3182F" w:rsidRDefault="00F3182F" w:rsidP="00F3182F">
                      <w:pPr>
                        <w:jc w:val="center"/>
                      </w:pPr>
                      <w:r>
                        <w:rPr>
                          <w:rFonts w:hint="eastAsia"/>
                        </w:rPr>
                        <w:t>上野グループホールディングス株式会社　総務部　戸田</w:t>
                      </w:r>
                    </w:p>
                    <w:p w:rsidR="00F3182F" w:rsidRPr="005B5D62" w:rsidRDefault="00F3182F" w:rsidP="00F3182F">
                      <w:pPr>
                        <w:jc w:val="center"/>
                      </w:pPr>
                      <w:r w:rsidRPr="00F3182F">
                        <w:rPr>
                          <w:rFonts w:hint="eastAsia"/>
                        </w:rPr>
                        <w:t>TEL</w:t>
                      </w:r>
                      <w:r w:rsidRPr="00F3182F">
                        <w:rPr>
                          <w:rFonts w:hint="eastAsia"/>
                        </w:rPr>
                        <w:t>：</w:t>
                      </w:r>
                      <w:r w:rsidRPr="00F3182F">
                        <w:rPr>
                          <w:rFonts w:hint="eastAsia"/>
                        </w:rPr>
                        <w:t>045-671-7551</w:t>
                      </w:r>
                    </w:p>
                  </w:txbxContent>
                </v:textbox>
              </v:rect>
            </w:pict>
          </mc:Fallback>
        </mc:AlternateContent>
      </w:r>
      <w:r w:rsidR="0072607F">
        <w:rPr>
          <w:rFonts w:hint="eastAsia"/>
        </w:rPr>
        <w:t>以上</w:t>
      </w:r>
    </w:p>
    <w:sectPr w:rsidR="00464BA3" w:rsidRPr="0060706A" w:rsidSect="0032325F">
      <w:pgSz w:w="11906" w:h="16838"/>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24C" w:rsidRDefault="00B7524C" w:rsidP="00E61781">
      <w:r>
        <w:separator/>
      </w:r>
    </w:p>
  </w:endnote>
  <w:endnote w:type="continuationSeparator" w:id="0">
    <w:p w:rsidR="00B7524C" w:rsidRDefault="00B7524C" w:rsidP="00E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24C" w:rsidRDefault="00B7524C" w:rsidP="00E61781">
      <w:r>
        <w:separator/>
      </w:r>
    </w:p>
  </w:footnote>
  <w:footnote w:type="continuationSeparator" w:id="0">
    <w:p w:rsidR="00B7524C" w:rsidRDefault="00B7524C" w:rsidP="00E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7CDA"/>
    <w:multiLevelType w:val="hybridMultilevel"/>
    <w:tmpl w:val="41F6DD32"/>
    <w:lvl w:ilvl="0" w:tplc="9858FD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EDE"/>
    <w:rsid w:val="000000C5"/>
    <w:rsid w:val="0001105D"/>
    <w:rsid w:val="0002270B"/>
    <w:rsid w:val="00022871"/>
    <w:rsid w:val="000327F6"/>
    <w:rsid w:val="00043717"/>
    <w:rsid w:val="00070DB9"/>
    <w:rsid w:val="000B11E4"/>
    <w:rsid w:val="000B7E53"/>
    <w:rsid w:val="000C4258"/>
    <w:rsid w:val="000F76BE"/>
    <w:rsid w:val="0012499C"/>
    <w:rsid w:val="00167B0A"/>
    <w:rsid w:val="00170DFF"/>
    <w:rsid w:val="001A5E2A"/>
    <w:rsid w:val="001B50E6"/>
    <w:rsid w:val="001D1EF1"/>
    <w:rsid w:val="001E78AD"/>
    <w:rsid w:val="00221193"/>
    <w:rsid w:val="00232965"/>
    <w:rsid w:val="00234FFD"/>
    <w:rsid w:val="002409DC"/>
    <w:rsid w:val="002654B0"/>
    <w:rsid w:val="00275C87"/>
    <w:rsid w:val="002A598A"/>
    <w:rsid w:val="002B172F"/>
    <w:rsid w:val="002C0D4B"/>
    <w:rsid w:val="002D2F07"/>
    <w:rsid w:val="002E6034"/>
    <w:rsid w:val="002F08BA"/>
    <w:rsid w:val="002F0EAE"/>
    <w:rsid w:val="002F333F"/>
    <w:rsid w:val="002F3438"/>
    <w:rsid w:val="002F3FB2"/>
    <w:rsid w:val="00306D81"/>
    <w:rsid w:val="00317437"/>
    <w:rsid w:val="0032325F"/>
    <w:rsid w:val="00324663"/>
    <w:rsid w:val="003362FD"/>
    <w:rsid w:val="00361292"/>
    <w:rsid w:val="00375E0D"/>
    <w:rsid w:val="003874E1"/>
    <w:rsid w:val="00395821"/>
    <w:rsid w:val="003B220A"/>
    <w:rsid w:val="003C2360"/>
    <w:rsid w:val="003C3EFE"/>
    <w:rsid w:val="003F0477"/>
    <w:rsid w:val="003F1A3B"/>
    <w:rsid w:val="003F71D8"/>
    <w:rsid w:val="00401F78"/>
    <w:rsid w:val="004111F8"/>
    <w:rsid w:val="0043340C"/>
    <w:rsid w:val="004575B1"/>
    <w:rsid w:val="00464BA3"/>
    <w:rsid w:val="00476C29"/>
    <w:rsid w:val="004A0E2F"/>
    <w:rsid w:val="004A5CEC"/>
    <w:rsid w:val="004A6A4E"/>
    <w:rsid w:val="004B37A0"/>
    <w:rsid w:val="004B60D5"/>
    <w:rsid w:val="004C303C"/>
    <w:rsid w:val="004C5F30"/>
    <w:rsid w:val="004D2AAC"/>
    <w:rsid w:val="004F4FBF"/>
    <w:rsid w:val="00502711"/>
    <w:rsid w:val="00520E8E"/>
    <w:rsid w:val="00554036"/>
    <w:rsid w:val="00575E72"/>
    <w:rsid w:val="00584065"/>
    <w:rsid w:val="005B1E06"/>
    <w:rsid w:val="005B3CEC"/>
    <w:rsid w:val="005B5D62"/>
    <w:rsid w:val="005C119F"/>
    <w:rsid w:val="005D34AD"/>
    <w:rsid w:val="005D5639"/>
    <w:rsid w:val="005F3353"/>
    <w:rsid w:val="00604F8F"/>
    <w:rsid w:val="0060706A"/>
    <w:rsid w:val="006209DE"/>
    <w:rsid w:val="00633372"/>
    <w:rsid w:val="0066284A"/>
    <w:rsid w:val="00666C63"/>
    <w:rsid w:val="0068421C"/>
    <w:rsid w:val="00686A9A"/>
    <w:rsid w:val="006A00F9"/>
    <w:rsid w:val="006C4442"/>
    <w:rsid w:val="006C5424"/>
    <w:rsid w:val="0070152A"/>
    <w:rsid w:val="007065C7"/>
    <w:rsid w:val="0071255F"/>
    <w:rsid w:val="0072607F"/>
    <w:rsid w:val="007504CE"/>
    <w:rsid w:val="00751352"/>
    <w:rsid w:val="007811DA"/>
    <w:rsid w:val="007A6CEB"/>
    <w:rsid w:val="007C745D"/>
    <w:rsid w:val="007F7ED7"/>
    <w:rsid w:val="008726BD"/>
    <w:rsid w:val="00891353"/>
    <w:rsid w:val="008B585B"/>
    <w:rsid w:val="008C5448"/>
    <w:rsid w:val="008D6103"/>
    <w:rsid w:val="008E1478"/>
    <w:rsid w:val="008E175E"/>
    <w:rsid w:val="008E550C"/>
    <w:rsid w:val="008F2EB0"/>
    <w:rsid w:val="00914C4F"/>
    <w:rsid w:val="0091555C"/>
    <w:rsid w:val="0093286E"/>
    <w:rsid w:val="00952C36"/>
    <w:rsid w:val="009631D5"/>
    <w:rsid w:val="009645A3"/>
    <w:rsid w:val="00974300"/>
    <w:rsid w:val="009902E9"/>
    <w:rsid w:val="0099164D"/>
    <w:rsid w:val="009B194A"/>
    <w:rsid w:val="009B51D1"/>
    <w:rsid w:val="009C3FB6"/>
    <w:rsid w:val="009D3E0C"/>
    <w:rsid w:val="009E37BF"/>
    <w:rsid w:val="00A045A9"/>
    <w:rsid w:val="00A16D7D"/>
    <w:rsid w:val="00A20861"/>
    <w:rsid w:val="00A21F4B"/>
    <w:rsid w:val="00A231B2"/>
    <w:rsid w:val="00A263ED"/>
    <w:rsid w:val="00A2713C"/>
    <w:rsid w:val="00A5531C"/>
    <w:rsid w:val="00A9314A"/>
    <w:rsid w:val="00A93863"/>
    <w:rsid w:val="00A972FB"/>
    <w:rsid w:val="00AB3588"/>
    <w:rsid w:val="00AD4DB9"/>
    <w:rsid w:val="00AF1DBA"/>
    <w:rsid w:val="00AF5646"/>
    <w:rsid w:val="00B15BB6"/>
    <w:rsid w:val="00B46554"/>
    <w:rsid w:val="00B641ED"/>
    <w:rsid w:val="00B7524C"/>
    <w:rsid w:val="00B86EDE"/>
    <w:rsid w:val="00B966BC"/>
    <w:rsid w:val="00BA192C"/>
    <w:rsid w:val="00BC2117"/>
    <w:rsid w:val="00BC5AE0"/>
    <w:rsid w:val="00BD2B72"/>
    <w:rsid w:val="00BE25C7"/>
    <w:rsid w:val="00BF1FB8"/>
    <w:rsid w:val="00C05A76"/>
    <w:rsid w:val="00C26DF8"/>
    <w:rsid w:val="00C52784"/>
    <w:rsid w:val="00C54BD1"/>
    <w:rsid w:val="00C64753"/>
    <w:rsid w:val="00C77288"/>
    <w:rsid w:val="00C92110"/>
    <w:rsid w:val="00CA1215"/>
    <w:rsid w:val="00CA23D1"/>
    <w:rsid w:val="00CA3A5F"/>
    <w:rsid w:val="00CB2542"/>
    <w:rsid w:val="00CD1424"/>
    <w:rsid w:val="00CD3855"/>
    <w:rsid w:val="00CE280B"/>
    <w:rsid w:val="00CF39C0"/>
    <w:rsid w:val="00D20568"/>
    <w:rsid w:val="00D31990"/>
    <w:rsid w:val="00D419A8"/>
    <w:rsid w:val="00D43010"/>
    <w:rsid w:val="00D44B48"/>
    <w:rsid w:val="00D5337F"/>
    <w:rsid w:val="00D53D15"/>
    <w:rsid w:val="00D56BD9"/>
    <w:rsid w:val="00D56E51"/>
    <w:rsid w:val="00D75246"/>
    <w:rsid w:val="00D86CA0"/>
    <w:rsid w:val="00D9794D"/>
    <w:rsid w:val="00DB2522"/>
    <w:rsid w:val="00DB633C"/>
    <w:rsid w:val="00DC00B8"/>
    <w:rsid w:val="00DC1261"/>
    <w:rsid w:val="00DD71A9"/>
    <w:rsid w:val="00DE09FE"/>
    <w:rsid w:val="00DF5912"/>
    <w:rsid w:val="00E03044"/>
    <w:rsid w:val="00E14DE7"/>
    <w:rsid w:val="00E42BA3"/>
    <w:rsid w:val="00E42F4D"/>
    <w:rsid w:val="00E530FD"/>
    <w:rsid w:val="00E614EA"/>
    <w:rsid w:val="00E61781"/>
    <w:rsid w:val="00E7659D"/>
    <w:rsid w:val="00E827E0"/>
    <w:rsid w:val="00EB0C02"/>
    <w:rsid w:val="00EC6551"/>
    <w:rsid w:val="00ED31FE"/>
    <w:rsid w:val="00ED3565"/>
    <w:rsid w:val="00F3182F"/>
    <w:rsid w:val="00F35F6D"/>
    <w:rsid w:val="00F52376"/>
    <w:rsid w:val="00F61A06"/>
    <w:rsid w:val="00F75EC2"/>
    <w:rsid w:val="00FB405C"/>
    <w:rsid w:val="00FC127B"/>
    <w:rsid w:val="00FD0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603402"/>
  <w15:docId w15:val="{C286838F-06A9-4CFC-9C4F-D7FEAEC7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02711"/>
    <w:pPr>
      <w:jc w:val="center"/>
    </w:pPr>
  </w:style>
  <w:style w:type="character" w:customStyle="1" w:styleId="a4">
    <w:name w:val="記 (文字)"/>
    <w:basedOn w:val="a0"/>
    <w:link w:val="a3"/>
    <w:uiPriority w:val="99"/>
    <w:locked/>
    <w:rsid w:val="00502711"/>
    <w:rPr>
      <w:rFonts w:cs="Times New Roman"/>
    </w:rPr>
  </w:style>
  <w:style w:type="paragraph" w:styleId="a5">
    <w:name w:val="Closing"/>
    <w:basedOn w:val="a"/>
    <w:link w:val="a6"/>
    <w:uiPriority w:val="99"/>
    <w:rsid w:val="00502711"/>
    <w:pPr>
      <w:jc w:val="right"/>
    </w:pPr>
  </w:style>
  <w:style w:type="character" w:customStyle="1" w:styleId="a6">
    <w:name w:val="結語 (文字)"/>
    <w:basedOn w:val="a0"/>
    <w:link w:val="a5"/>
    <w:uiPriority w:val="99"/>
    <w:locked/>
    <w:rsid w:val="00502711"/>
    <w:rPr>
      <w:rFonts w:cs="Times New Roman"/>
    </w:rPr>
  </w:style>
  <w:style w:type="paragraph" w:styleId="a7">
    <w:name w:val="header"/>
    <w:basedOn w:val="a"/>
    <w:link w:val="a8"/>
    <w:uiPriority w:val="99"/>
    <w:rsid w:val="00E61781"/>
    <w:pPr>
      <w:tabs>
        <w:tab w:val="center" w:pos="4252"/>
        <w:tab w:val="right" w:pos="8504"/>
      </w:tabs>
      <w:snapToGrid w:val="0"/>
    </w:pPr>
  </w:style>
  <w:style w:type="character" w:customStyle="1" w:styleId="a8">
    <w:name w:val="ヘッダー (文字)"/>
    <w:basedOn w:val="a0"/>
    <w:link w:val="a7"/>
    <w:uiPriority w:val="99"/>
    <w:locked/>
    <w:rsid w:val="00E61781"/>
    <w:rPr>
      <w:rFonts w:cs="Times New Roman"/>
    </w:rPr>
  </w:style>
  <w:style w:type="paragraph" w:styleId="a9">
    <w:name w:val="footer"/>
    <w:basedOn w:val="a"/>
    <w:link w:val="aa"/>
    <w:uiPriority w:val="99"/>
    <w:rsid w:val="00E61781"/>
    <w:pPr>
      <w:tabs>
        <w:tab w:val="center" w:pos="4252"/>
        <w:tab w:val="right" w:pos="8504"/>
      </w:tabs>
      <w:snapToGrid w:val="0"/>
    </w:pPr>
  </w:style>
  <w:style w:type="character" w:customStyle="1" w:styleId="aa">
    <w:name w:val="フッター (文字)"/>
    <w:basedOn w:val="a0"/>
    <w:link w:val="a9"/>
    <w:uiPriority w:val="99"/>
    <w:locked/>
    <w:rsid w:val="00E61781"/>
    <w:rPr>
      <w:rFonts w:cs="Times New Roman"/>
    </w:rPr>
  </w:style>
  <w:style w:type="paragraph" w:styleId="ab">
    <w:name w:val="Balloon Text"/>
    <w:basedOn w:val="a"/>
    <w:link w:val="ac"/>
    <w:uiPriority w:val="99"/>
    <w:semiHidden/>
    <w:rsid w:val="00A5531C"/>
    <w:rPr>
      <w:rFonts w:ascii="Arial" w:eastAsia="ＭＳ ゴシック" w:hAnsi="Arial"/>
      <w:sz w:val="18"/>
      <w:szCs w:val="18"/>
    </w:rPr>
  </w:style>
  <w:style w:type="character" w:customStyle="1" w:styleId="ac">
    <w:name w:val="吹き出し (文字)"/>
    <w:basedOn w:val="a0"/>
    <w:link w:val="ab"/>
    <w:uiPriority w:val="99"/>
    <w:semiHidden/>
    <w:locked/>
    <w:rsid w:val="00A5531C"/>
    <w:rPr>
      <w:rFonts w:ascii="Arial" w:eastAsia="ＭＳ ゴシック" w:hAnsi="Arial" w:cs="Times New Roman"/>
      <w:sz w:val="18"/>
      <w:szCs w:val="18"/>
    </w:rPr>
  </w:style>
  <w:style w:type="character" w:styleId="ad">
    <w:name w:val="Hyperlink"/>
    <w:rsid w:val="00662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1E8B-704A-41F7-A784-966B9B56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2013年9月30日</vt:lpstr>
    </vt:vector>
  </TitlesOfParts>
  <Company>上野グループ</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2013年9月30日</dc:title>
  <dc:creator>高木　博</dc:creator>
  <cp:lastModifiedBy>戸田 祐介</cp:lastModifiedBy>
  <cp:revision>20</cp:revision>
  <cp:lastPrinted>2022-01-26T10:08:00Z</cp:lastPrinted>
  <dcterms:created xsi:type="dcterms:W3CDTF">2022-01-21T06:25:00Z</dcterms:created>
  <dcterms:modified xsi:type="dcterms:W3CDTF">2022-01-26T10:09:00Z</dcterms:modified>
</cp:coreProperties>
</file>