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B9B5E" w14:textId="5D1BC746" w:rsidR="00CC3B6A" w:rsidRPr="00CC3B6A" w:rsidRDefault="00CC3B6A" w:rsidP="00CC3B6A">
      <w:pPr>
        <w:jc w:val="right"/>
        <w:rPr>
          <w:rFonts w:asciiTheme="minorEastAsia" w:hAnsiTheme="minorEastAsia" w:cs="Times New Roman"/>
        </w:rPr>
      </w:pPr>
      <w:r w:rsidRPr="00CC3B6A">
        <w:rPr>
          <w:rFonts w:asciiTheme="minorEastAsia" w:hAnsiTheme="minorEastAsia" w:cs="Times New Roman"/>
          <w:noProof/>
        </w:rPr>
        <w:drawing>
          <wp:anchor distT="0" distB="0" distL="114300" distR="114300" simplePos="0" relativeHeight="251659264" behindDoc="0" locked="0" layoutInCell="1" allowOverlap="1" wp14:anchorId="7D1435F5" wp14:editId="52B39C56">
            <wp:simplePos x="0" y="0"/>
            <wp:positionH relativeFrom="margin">
              <wp:align>right</wp:align>
            </wp:positionH>
            <wp:positionV relativeFrom="paragraph">
              <wp:posOffset>-227330</wp:posOffset>
            </wp:positionV>
            <wp:extent cx="949325" cy="201930"/>
            <wp:effectExtent l="0" t="0" r="3175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B6A">
        <w:rPr>
          <w:rFonts w:asciiTheme="minorEastAsia" w:hAnsiTheme="minorEastAsia" w:cs="Times New Roman"/>
        </w:rPr>
        <w:t>202</w:t>
      </w:r>
      <w:r w:rsidRPr="00CC3B6A">
        <w:rPr>
          <w:rFonts w:asciiTheme="minorEastAsia" w:hAnsiTheme="minorEastAsia" w:cs="Times New Roman" w:hint="eastAsia"/>
        </w:rPr>
        <w:t>5年12月1日</w:t>
      </w:r>
    </w:p>
    <w:p w14:paraId="11245279" w14:textId="77777777" w:rsidR="00CC3B6A" w:rsidRPr="00CC3B6A" w:rsidRDefault="00CC3B6A" w:rsidP="00CC3B6A">
      <w:pPr>
        <w:jc w:val="right"/>
        <w:rPr>
          <w:rFonts w:asciiTheme="minorEastAsia" w:hAnsiTheme="minorEastAsia" w:cs="Times New Roman"/>
        </w:rPr>
      </w:pPr>
      <w:r w:rsidRPr="00CC3B6A">
        <w:rPr>
          <w:rFonts w:asciiTheme="minorEastAsia" w:hAnsiTheme="minorEastAsia" w:cs="Times New Roman" w:hint="eastAsia"/>
        </w:rPr>
        <w:t>上野グリーンソリューションズ株式会社</w:t>
      </w:r>
    </w:p>
    <w:p w14:paraId="7A51F92A" w14:textId="77777777" w:rsidR="00CC3B6A" w:rsidRDefault="00CC3B6A" w:rsidP="00CC3B6A">
      <w:pPr>
        <w:jc w:val="center"/>
        <w:rPr>
          <w:rFonts w:ascii="Century" w:eastAsia="ＭＳ 明朝" w:hAnsi="Century" w:cs="Times New Roman"/>
        </w:rPr>
      </w:pPr>
    </w:p>
    <w:p w14:paraId="28040D95" w14:textId="260FE972" w:rsidR="00CC3B6A" w:rsidRDefault="00CC3B6A" w:rsidP="00CC3B6A">
      <w:pPr>
        <w:jc w:val="center"/>
        <w:rPr>
          <w:rStyle w:val="aa"/>
          <w:sz w:val="22"/>
          <w:szCs w:val="24"/>
        </w:rPr>
      </w:pPr>
      <w:r w:rsidRPr="00CC3B6A">
        <w:rPr>
          <w:rStyle w:val="aa"/>
          <w:rFonts w:hint="eastAsia"/>
          <w:sz w:val="22"/>
          <w:szCs w:val="24"/>
        </w:rPr>
        <w:t>オクサリス台湾、</w:t>
      </w:r>
      <w:bookmarkStart w:id="0" w:name="_Hlk214635041"/>
      <w:r w:rsidRPr="00CC3B6A">
        <w:rPr>
          <w:rStyle w:val="aa"/>
          <w:rFonts w:hint="eastAsia"/>
          <w:sz w:val="22"/>
          <w:szCs w:val="24"/>
        </w:rPr>
        <w:t>営農型太陽光発電所</w:t>
      </w:r>
      <w:bookmarkEnd w:id="0"/>
      <w:r w:rsidRPr="00CC3B6A">
        <w:rPr>
          <w:rStyle w:val="aa"/>
          <w:rFonts w:hint="eastAsia"/>
          <w:sz w:val="22"/>
          <w:szCs w:val="24"/>
        </w:rPr>
        <w:t>を</w:t>
      </w:r>
      <w:r w:rsidR="00C962E0">
        <w:rPr>
          <w:rStyle w:val="aa"/>
          <w:rFonts w:hint="eastAsia"/>
          <w:sz w:val="22"/>
          <w:szCs w:val="24"/>
        </w:rPr>
        <w:t>台湾・</w:t>
      </w:r>
      <w:r w:rsidR="00C962E0" w:rsidRPr="00C962E0">
        <w:rPr>
          <w:rStyle w:val="aa"/>
          <w:rFonts w:hint="eastAsia"/>
          <w:sz w:val="22"/>
          <w:szCs w:val="24"/>
        </w:rPr>
        <w:t>南投県</w:t>
      </w:r>
      <w:r w:rsidR="00C962E0">
        <w:rPr>
          <w:rStyle w:val="aa"/>
          <w:rFonts w:hint="eastAsia"/>
          <w:sz w:val="22"/>
          <w:szCs w:val="24"/>
        </w:rPr>
        <w:t>に</w:t>
      </w:r>
      <w:r w:rsidRPr="00CC3B6A">
        <w:rPr>
          <w:rStyle w:val="aa"/>
          <w:rFonts w:hint="eastAsia"/>
          <w:sz w:val="22"/>
          <w:szCs w:val="24"/>
        </w:rPr>
        <w:t>竣工</w:t>
      </w:r>
    </w:p>
    <w:p w14:paraId="492BD39A" w14:textId="203CA5C0" w:rsidR="00C962E0" w:rsidRPr="00B7690D" w:rsidRDefault="00AE2A89" w:rsidP="00CC3B6A">
      <w:pPr>
        <w:jc w:val="center"/>
        <w:rPr>
          <w:rStyle w:val="aa"/>
          <w:b w:val="0"/>
          <w:bCs w:val="0"/>
          <w:sz w:val="22"/>
          <w:szCs w:val="24"/>
        </w:rPr>
      </w:pPr>
      <w:r>
        <w:rPr>
          <w:rStyle w:val="aa"/>
          <w:rFonts w:hint="eastAsia"/>
          <w:b w:val="0"/>
          <w:bCs w:val="0"/>
          <w:sz w:val="22"/>
          <w:szCs w:val="24"/>
        </w:rPr>
        <w:t>農地を有効活用し、</w:t>
      </w:r>
      <w:r w:rsidR="00C962E0" w:rsidRPr="00B7690D">
        <w:rPr>
          <w:rStyle w:val="aa"/>
          <w:rFonts w:hint="eastAsia"/>
          <w:b w:val="0"/>
          <w:bCs w:val="0"/>
          <w:sz w:val="22"/>
          <w:szCs w:val="24"/>
        </w:rPr>
        <w:t>年間約</w:t>
      </w:r>
      <w:r w:rsidR="00C962E0" w:rsidRPr="00B7690D">
        <w:rPr>
          <w:rStyle w:val="aa"/>
          <w:b w:val="0"/>
          <w:bCs w:val="0"/>
          <w:sz w:val="22"/>
          <w:szCs w:val="24"/>
        </w:rPr>
        <w:t>870トンのCO₂</w:t>
      </w:r>
      <w:r w:rsidR="00C962E0">
        <w:rPr>
          <w:rStyle w:val="aa"/>
          <w:rFonts w:hint="eastAsia"/>
          <w:b w:val="0"/>
          <w:bCs w:val="0"/>
          <w:sz w:val="22"/>
          <w:szCs w:val="24"/>
        </w:rPr>
        <w:t>を</w:t>
      </w:r>
      <w:r w:rsidR="00C962E0" w:rsidRPr="00B7690D">
        <w:rPr>
          <w:rStyle w:val="aa"/>
          <w:b w:val="0"/>
          <w:bCs w:val="0"/>
          <w:sz w:val="22"/>
          <w:szCs w:val="24"/>
        </w:rPr>
        <w:t>削減</w:t>
      </w:r>
    </w:p>
    <w:p w14:paraId="280648B0" w14:textId="77777777" w:rsidR="00CC3B6A" w:rsidRDefault="00CC3B6A" w:rsidP="00CC3B6A"/>
    <w:p w14:paraId="468C2AE6" w14:textId="0715AB7D" w:rsidR="00CC3B6A" w:rsidRDefault="00455681" w:rsidP="00CC3B6A">
      <w:pPr>
        <w:ind w:firstLineChars="100" w:firstLine="201"/>
      </w:pPr>
      <w:r>
        <w:rPr>
          <w:rFonts w:hint="eastAsia"/>
        </w:rPr>
        <w:t>上野グループの再生可能エネルギー</w:t>
      </w:r>
      <w:r w:rsidR="008923EE">
        <w:rPr>
          <w:rFonts w:hint="eastAsia"/>
        </w:rPr>
        <w:t>事業</w:t>
      </w:r>
      <w:r>
        <w:rPr>
          <w:rFonts w:hint="eastAsia"/>
        </w:rPr>
        <w:t>会社である上野グリーンソリューションズ株式会社</w:t>
      </w:r>
      <w:r w:rsidRPr="00455681">
        <w:rPr>
          <w:rFonts w:hint="eastAsia"/>
        </w:rPr>
        <w:t>（本社：神奈川県横浜市中区、代表取締役社長C</w:t>
      </w:r>
      <w:r>
        <w:rPr>
          <w:rFonts w:hint="eastAsia"/>
        </w:rPr>
        <w:t>OO</w:t>
      </w:r>
      <w:r w:rsidRPr="00455681">
        <w:rPr>
          <w:rFonts w:hint="eastAsia"/>
        </w:rPr>
        <w:t>：</w:t>
      </w:r>
      <w:r>
        <w:rPr>
          <w:rFonts w:hint="eastAsia"/>
        </w:rPr>
        <w:t>鳥居 敬三</w:t>
      </w:r>
      <w:r w:rsidRPr="00455681">
        <w:rPr>
          <w:rFonts w:hint="eastAsia"/>
        </w:rPr>
        <w:t>）</w:t>
      </w:r>
      <w:r>
        <w:rPr>
          <w:rFonts w:hint="eastAsia"/>
        </w:rPr>
        <w:t>の子会社</w:t>
      </w:r>
      <w:r w:rsidR="00F9771D">
        <w:rPr>
          <w:rFonts w:hint="eastAsia"/>
        </w:rPr>
        <w:t xml:space="preserve"> </w:t>
      </w:r>
      <w:r w:rsidR="00CC3B6A">
        <w:t>臺灣歐克颯麗斯股</w:t>
      </w:r>
      <w:r w:rsidR="00CC3B6A">
        <w:rPr>
          <w:rFonts w:hint="eastAsia"/>
        </w:rPr>
        <w:t>份有限公司（オクサリス台湾</w:t>
      </w:r>
      <w:r w:rsidR="004072C5" w:rsidRPr="00455681">
        <w:rPr>
          <w:rFonts w:hint="eastAsia"/>
        </w:rPr>
        <w:t>、</w:t>
      </w:r>
      <w:r w:rsidR="008923EE">
        <w:rPr>
          <w:rFonts w:hint="eastAsia"/>
        </w:rPr>
        <w:t>本社：</w:t>
      </w:r>
      <w:r w:rsidR="008923EE" w:rsidRPr="008923EE">
        <w:rPr>
          <w:rFonts w:hint="eastAsia"/>
        </w:rPr>
        <w:t>臺北市</w:t>
      </w:r>
      <w:r w:rsidR="008923EE">
        <w:rPr>
          <w:rFonts w:hint="eastAsia"/>
        </w:rPr>
        <w:t>、</w:t>
      </w:r>
      <w:r w:rsidR="004072C5" w:rsidRPr="00455681">
        <w:rPr>
          <w:rFonts w:hint="eastAsia"/>
        </w:rPr>
        <w:t>以下「当社」</w:t>
      </w:r>
      <w:r w:rsidR="00CC3B6A">
        <w:rPr>
          <w:rFonts w:hint="eastAsia"/>
        </w:rPr>
        <w:t>）は、台湾中部</w:t>
      </w:r>
      <w:r w:rsidR="0084077C">
        <w:rPr>
          <w:rFonts w:hint="eastAsia"/>
        </w:rPr>
        <w:t>に位置する</w:t>
      </w:r>
      <w:r w:rsidR="00CC3B6A">
        <w:rPr>
          <w:rFonts w:hint="eastAsia"/>
        </w:rPr>
        <w:t>南投県</w:t>
      </w:r>
      <w:r w:rsidR="0084077C" w:rsidRPr="0084077C">
        <w:rPr>
          <w:rFonts w:hint="eastAsia"/>
        </w:rPr>
        <w:t>魚池</w:t>
      </w:r>
      <w:r w:rsidR="0084077C" w:rsidRPr="0084077C">
        <w:rPr>
          <w:rFonts w:ascii="PMingLiU" w:eastAsia="PMingLiU" w:hAnsi="PMingLiU" w:cs="PMingLiU" w:hint="eastAsia"/>
        </w:rPr>
        <w:t>鄉</w:t>
      </w:r>
      <w:r w:rsidR="00CC3B6A">
        <w:rPr>
          <w:rFonts w:hint="eastAsia"/>
        </w:rPr>
        <w:t>に</w:t>
      </w:r>
      <w:r w:rsidR="00F9771D">
        <w:rPr>
          <w:rFonts w:hint="eastAsia"/>
        </w:rPr>
        <w:t>当社</w:t>
      </w:r>
      <w:r w:rsidR="00CC3B6A">
        <w:rPr>
          <w:rFonts w:hint="eastAsia"/>
        </w:rPr>
        <w:t>初</w:t>
      </w:r>
      <w:r w:rsidR="00F9771D">
        <w:rPr>
          <w:rFonts w:hint="eastAsia"/>
        </w:rPr>
        <w:t>の</w:t>
      </w:r>
      <w:r w:rsidR="00CC3B6A">
        <w:rPr>
          <w:rFonts w:hint="eastAsia"/>
        </w:rPr>
        <w:t>営農型太陽光発電所</w:t>
      </w:r>
      <w:r w:rsidR="0084077C">
        <w:rPr>
          <w:rFonts w:hint="eastAsia"/>
        </w:rPr>
        <w:t>「</w:t>
      </w:r>
      <w:r w:rsidR="0084077C" w:rsidRPr="0084077C">
        <w:rPr>
          <w:rFonts w:hint="eastAsia"/>
        </w:rPr>
        <w:t>魚池農電太陽光発電所</w:t>
      </w:r>
      <w:r w:rsidR="0084077C">
        <w:rPr>
          <w:rFonts w:hint="eastAsia"/>
        </w:rPr>
        <w:t>」</w:t>
      </w:r>
      <w:r w:rsidR="00CC3B6A">
        <w:rPr>
          <w:rFonts w:hint="eastAsia"/>
        </w:rPr>
        <w:t>を竣工</w:t>
      </w:r>
      <w:r w:rsidR="00F9771D">
        <w:rPr>
          <w:rFonts w:hint="eastAsia"/>
        </w:rPr>
        <w:t>しました。</w:t>
      </w:r>
    </w:p>
    <w:p w14:paraId="0A56A26C" w14:textId="77777777" w:rsidR="00CC3B6A" w:rsidRDefault="00CC3B6A" w:rsidP="00CC3B6A"/>
    <w:p w14:paraId="38A1B166" w14:textId="70C9BAC7" w:rsidR="00CC3B6A" w:rsidRDefault="00F9771D" w:rsidP="00CC3B6A">
      <w:pPr>
        <w:ind w:firstLineChars="100" w:firstLine="201"/>
      </w:pPr>
      <w:r>
        <w:rPr>
          <w:rFonts w:hint="eastAsia"/>
        </w:rPr>
        <w:t>当社</w:t>
      </w:r>
      <w:r w:rsidR="00CC3B6A">
        <w:rPr>
          <w:rFonts w:hint="eastAsia"/>
        </w:rPr>
        <w:t>は新たな事業モデルとして</w:t>
      </w:r>
      <w:r w:rsidR="00B51CF3">
        <w:rPr>
          <w:rFonts w:hint="eastAsia"/>
        </w:rPr>
        <w:t>、</w:t>
      </w:r>
      <w:r w:rsidR="00B51CF3" w:rsidRPr="00B51CF3">
        <w:rPr>
          <w:rFonts w:hint="eastAsia"/>
        </w:rPr>
        <w:t>地元農家と連携</w:t>
      </w:r>
      <w:r w:rsidR="00B51CF3">
        <w:rPr>
          <w:rFonts w:hint="eastAsia"/>
        </w:rPr>
        <w:t>した</w:t>
      </w:r>
      <w:r w:rsidRPr="00F9771D">
        <w:rPr>
          <w:rFonts w:hint="eastAsia"/>
        </w:rPr>
        <w:t>「農電共生型」の取り組みを推進しています。</w:t>
      </w:r>
      <w:r>
        <w:rPr>
          <w:rFonts w:hint="eastAsia"/>
        </w:rPr>
        <w:t>これは、</w:t>
      </w:r>
      <w:r w:rsidRPr="00F9771D">
        <w:rPr>
          <w:rFonts w:hint="eastAsia"/>
        </w:rPr>
        <w:t>農地</w:t>
      </w:r>
      <w:r>
        <w:rPr>
          <w:rFonts w:hint="eastAsia"/>
        </w:rPr>
        <w:t>に</w:t>
      </w:r>
      <w:r w:rsidRPr="00F9771D">
        <w:rPr>
          <w:rFonts w:hint="eastAsia"/>
        </w:rPr>
        <w:t>農業施設を建設</w:t>
      </w:r>
      <w:r>
        <w:rPr>
          <w:rFonts w:hint="eastAsia"/>
        </w:rPr>
        <w:t>、</w:t>
      </w:r>
      <w:r w:rsidRPr="00F9771D">
        <w:rPr>
          <w:rFonts w:hint="eastAsia"/>
        </w:rPr>
        <w:t>その上に太陽光発電設備を設置</w:t>
      </w:r>
      <w:r w:rsidR="00B51CF3">
        <w:rPr>
          <w:rFonts w:hint="eastAsia"/>
        </w:rPr>
        <w:t>することで、</w:t>
      </w:r>
      <w:r w:rsidRPr="00F9771D">
        <w:rPr>
          <w:rFonts w:hint="eastAsia"/>
        </w:rPr>
        <w:t>農業生産と発電を同時に行</w:t>
      </w:r>
      <w:r w:rsidR="00AE2A89">
        <w:rPr>
          <w:rFonts w:hint="eastAsia"/>
        </w:rPr>
        <w:t>う</w:t>
      </w:r>
      <w:r w:rsidR="00835A05">
        <w:rPr>
          <w:rFonts w:hint="eastAsia"/>
        </w:rPr>
        <w:t>仕組み</w:t>
      </w:r>
      <w:r w:rsidR="00AE2A89">
        <w:rPr>
          <w:rFonts w:hint="eastAsia"/>
        </w:rPr>
        <w:t>で</w:t>
      </w:r>
      <w:r w:rsidR="00B51CF3">
        <w:rPr>
          <w:rFonts w:hint="eastAsia"/>
        </w:rPr>
        <w:t>す。</w:t>
      </w:r>
      <w:r w:rsidR="00835A05" w:rsidRPr="00835A05">
        <w:t>これにより、農地の有効活用と持続可能なエネルギー供給の両立を目指します。</w:t>
      </w:r>
    </w:p>
    <w:p w14:paraId="2E1F5752" w14:textId="77777777" w:rsidR="00CC3B6A" w:rsidRPr="00AE2A89" w:rsidRDefault="00CC3B6A" w:rsidP="00CC3B6A"/>
    <w:p w14:paraId="082D9092" w14:textId="326349B4" w:rsidR="00CC3B6A" w:rsidRDefault="00CC3B6A" w:rsidP="00CC3B6A">
      <w:pPr>
        <w:ind w:firstLineChars="100" w:firstLine="201"/>
      </w:pPr>
      <w:r>
        <w:rPr>
          <w:rFonts w:hint="eastAsia"/>
        </w:rPr>
        <w:t>南投県は台湾産椎茸の</w:t>
      </w:r>
      <w:r w:rsidR="00835A05">
        <w:rPr>
          <w:rFonts w:hint="eastAsia"/>
        </w:rPr>
        <w:t>主要</w:t>
      </w:r>
      <w:r>
        <w:rPr>
          <w:rFonts w:hint="eastAsia"/>
        </w:rPr>
        <w:t>産地として知られて</w:t>
      </w:r>
      <w:r w:rsidR="00F9771D">
        <w:rPr>
          <w:rFonts w:hint="eastAsia"/>
        </w:rPr>
        <w:t>います。</w:t>
      </w:r>
      <w:r>
        <w:rPr>
          <w:rFonts w:hint="eastAsia"/>
        </w:rPr>
        <w:t>椎茸は日光を必要としない</w:t>
      </w:r>
      <w:r w:rsidR="00835A05">
        <w:rPr>
          <w:rFonts w:hint="eastAsia"/>
        </w:rPr>
        <w:t>特性を活かし</w:t>
      </w:r>
      <w:r>
        <w:rPr>
          <w:rFonts w:hint="eastAsia"/>
        </w:rPr>
        <w:t>、</w:t>
      </w:r>
      <w:r w:rsidR="00F9771D">
        <w:rPr>
          <w:rFonts w:hint="eastAsia"/>
        </w:rPr>
        <w:t>今回、</w:t>
      </w:r>
      <w:r>
        <w:rPr>
          <w:rFonts w:hint="eastAsia"/>
        </w:rPr>
        <w:t>協働プロジェクト</w:t>
      </w:r>
      <w:r w:rsidR="00F9771D">
        <w:rPr>
          <w:rFonts w:hint="eastAsia"/>
        </w:rPr>
        <w:t>とし</w:t>
      </w:r>
      <w:r w:rsidR="00CA5FE4">
        <w:rPr>
          <w:rFonts w:hint="eastAsia"/>
        </w:rPr>
        <w:t>て椎茸農場を活用した</w:t>
      </w:r>
      <w:r w:rsidR="0084077C" w:rsidRPr="0084077C">
        <w:rPr>
          <w:rFonts w:hint="eastAsia"/>
        </w:rPr>
        <w:t>「魚池農電太陽光発電所」</w:t>
      </w:r>
      <w:r w:rsidR="008923EE">
        <w:rPr>
          <w:rFonts w:hint="eastAsia"/>
        </w:rPr>
        <w:t>を建設しました。</w:t>
      </w:r>
      <w:r w:rsidR="00835A05">
        <w:rPr>
          <w:rFonts w:hint="eastAsia"/>
        </w:rPr>
        <w:t>本</w:t>
      </w:r>
      <w:r>
        <w:rPr>
          <w:rFonts w:hint="eastAsia"/>
        </w:rPr>
        <w:t>プロジェクトは</w:t>
      </w:r>
      <w:r>
        <w:t>2023年11月に契約を締結、2025年11月に第1期工事が完了</w:t>
      </w:r>
      <w:r w:rsidR="00C962E0">
        <w:rPr>
          <w:rFonts w:hint="eastAsia"/>
        </w:rPr>
        <w:t>し</w:t>
      </w:r>
      <w:r w:rsidR="00835A05">
        <w:rPr>
          <w:rFonts w:hint="eastAsia"/>
        </w:rPr>
        <w:t>、</w:t>
      </w:r>
      <w:r>
        <w:t>2026年秋に第2期工事の完工が</w:t>
      </w:r>
      <w:r w:rsidR="00835A05">
        <w:rPr>
          <w:rFonts w:hint="eastAsia"/>
        </w:rPr>
        <w:t>予定</w:t>
      </w:r>
      <w:r>
        <w:t>されてい</w:t>
      </w:r>
      <w:r w:rsidR="00F9771D">
        <w:rPr>
          <w:rFonts w:hint="eastAsia"/>
        </w:rPr>
        <w:t>ます。</w:t>
      </w:r>
      <w:r>
        <w:t>総設置容量は1,639.72kWで、</w:t>
      </w:r>
      <w:r w:rsidR="009F5C89">
        <w:rPr>
          <w:rFonts w:hint="eastAsia"/>
        </w:rPr>
        <w:t>従来の火力発電</w:t>
      </w:r>
      <w:r w:rsidR="00835A05">
        <w:rPr>
          <w:rFonts w:hint="eastAsia"/>
        </w:rPr>
        <w:t>と比較して、</w:t>
      </w:r>
      <w:r>
        <w:t>年間約870トンのCO₂削減効果が見込まれ</w:t>
      </w:r>
      <w:r w:rsidR="00F9771D">
        <w:rPr>
          <w:rFonts w:hint="eastAsia"/>
        </w:rPr>
        <w:t>ます。</w:t>
      </w:r>
    </w:p>
    <w:p w14:paraId="570FDAA0" w14:textId="77777777" w:rsidR="00CC3B6A" w:rsidRDefault="00CC3B6A" w:rsidP="00CC3B6A"/>
    <w:p w14:paraId="3C9F2115" w14:textId="0D2CC26F" w:rsidR="00CC3B6A" w:rsidRDefault="00F9771D" w:rsidP="00CC3B6A">
      <w:pPr>
        <w:ind w:firstLineChars="100" w:firstLine="201"/>
      </w:pPr>
      <w:r>
        <w:rPr>
          <w:rFonts w:hint="eastAsia"/>
        </w:rPr>
        <w:t>当社</w:t>
      </w:r>
      <w:r w:rsidR="00CC3B6A">
        <w:rPr>
          <w:rFonts w:hint="eastAsia"/>
        </w:rPr>
        <w:t>は、今後も太陽光発電所の開発を進め、</w:t>
      </w:r>
      <w:r w:rsidR="00835A05" w:rsidRPr="00835A05">
        <w:rPr>
          <w:rFonts w:hint="eastAsia"/>
        </w:rPr>
        <w:t>地域と共生しながら</w:t>
      </w:r>
      <w:r w:rsidR="00CC3B6A">
        <w:rPr>
          <w:rFonts w:hint="eastAsia"/>
        </w:rPr>
        <w:t>再生可能エネルギー事業を通じて脱炭素社会の実現に貢献して</w:t>
      </w:r>
      <w:r w:rsidR="00835A05">
        <w:rPr>
          <w:rFonts w:hint="eastAsia"/>
        </w:rPr>
        <w:t>まいります</w:t>
      </w:r>
      <w:r>
        <w:rPr>
          <w:rFonts w:hint="eastAsia"/>
        </w:rPr>
        <w:t>。</w:t>
      </w:r>
    </w:p>
    <w:p w14:paraId="50D51AEB" w14:textId="77777777" w:rsidR="001D6DC8" w:rsidRDefault="001D6DC8" w:rsidP="00CC3B6A">
      <w:pPr>
        <w:ind w:firstLineChars="100" w:firstLine="201"/>
        <w:rPr>
          <w:rFonts w:hint="eastAsia"/>
        </w:rPr>
      </w:pPr>
    </w:p>
    <w:p w14:paraId="2AAE1B46" w14:textId="78254D3D" w:rsidR="00CC3B6A" w:rsidRDefault="001D6DC8" w:rsidP="001D6DC8">
      <w:pPr>
        <w:ind w:firstLineChars="100" w:firstLine="201"/>
        <w:jc w:val="center"/>
      </w:pPr>
      <w:r>
        <w:rPr>
          <w:rFonts w:hint="eastAsia"/>
          <w:noProof/>
        </w:rPr>
        <w:drawing>
          <wp:inline distT="0" distB="0" distL="0" distR="0" wp14:anchorId="4A110A08" wp14:editId="0ABAABE7">
            <wp:extent cx="2606040" cy="2678656"/>
            <wp:effectExtent l="0" t="0" r="3810" b="7620"/>
            <wp:docPr id="767207329" name="図 3" descr="建物, 人, 民衆, グルー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7329" name="図 3" descr="建物, 人, 民衆, グループ が含まれている画像&#10;&#10;AI 生成コンテンツは誤りを含む可能性があります。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8" r="1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17" cy="26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4388"/>
      </w:tblGrid>
      <w:tr w:rsidR="00CC3B6A" w14:paraId="7D3B72CC" w14:textId="77777777" w:rsidTr="00234396">
        <w:trPr>
          <w:jc w:val="center"/>
        </w:trPr>
        <w:tc>
          <w:tcPr>
            <w:tcW w:w="4116" w:type="dxa"/>
          </w:tcPr>
          <w:p w14:paraId="37550AF3" w14:textId="4A70B3FB" w:rsidR="001D6DC8" w:rsidRPr="001D6DC8" w:rsidRDefault="001D6DC8" w:rsidP="001D6DC8">
            <w:pPr>
              <w:rPr>
                <w:rFonts w:hint="eastAsia"/>
              </w:rPr>
            </w:pPr>
          </w:p>
        </w:tc>
        <w:tc>
          <w:tcPr>
            <w:tcW w:w="4388" w:type="dxa"/>
          </w:tcPr>
          <w:p w14:paraId="5491ECEF" w14:textId="67FD845C" w:rsidR="00CC3B6A" w:rsidRDefault="00CC3B6A" w:rsidP="001D6DC8">
            <w:pPr>
              <w:jc w:val="center"/>
            </w:pPr>
          </w:p>
        </w:tc>
      </w:tr>
      <w:tr w:rsidR="00234396" w14:paraId="20D31D4B" w14:textId="77777777" w:rsidTr="00E12B11">
        <w:trPr>
          <w:jc w:val="center"/>
        </w:trPr>
        <w:tc>
          <w:tcPr>
            <w:tcW w:w="8504" w:type="dxa"/>
            <w:gridSpan w:val="2"/>
          </w:tcPr>
          <w:p w14:paraId="38B8B3B6" w14:textId="4A5057E5" w:rsidR="00234396" w:rsidRDefault="00234396" w:rsidP="00234396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竣工式の様子</w:t>
            </w:r>
          </w:p>
        </w:tc>
      </w:tr>
    </w:tbl>
    <w:p w14:paraId="03AEB26A" w14:textId="2244F3F9" w:rsidR="00CC3B6A" w:rsidRDefault="00CC3B6A" w:rsidP="00CC3B6A">
      <w:pPr>
        <w:jc w:val="center"/>
      </w:pPr>
    </w:p>
    <w:p w14:paraId="05665773" w14:textId="2D16720C" w:rsidR="00CC3B6A" w:rsidRDefault="00CC3B6A" w:rsidP="00CC3B6A"/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4"/>
      </w:tblGrid>
      <w:tr w:rsidR="00234396" w14:paraId="560F4547" w14:textId="77777777" w:rsidTr="00234396">
        <w:trPr>
          <w:trHeight w:val="4391"/>
          <w:jc w:val="center"/>
        </w:trPr>
        <w:tc>
          <w:tcPr>
            <w:tcW w:w="6774" w:type="dxa"/>
          </w:tcPr>
          <w:p w14:paraId="09E0877C" w14:textId="35A0349F" w:rsidR="00234396" w:rsidRDefault="00234396" w:rsidP="002343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F9306" wp14:editId="1A76980B">
                  <wp:extent cx="4130040" cy="2740190"/>
                  <wp:effectExtent l="0" t="0" r="3810" b="3175"/>
                  <wp:docPr id="24464746" name="図 6" descr="草, 屋外, 跡, 電車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64746" name="図 6" descr="草, 屋外, 跡, 電車 が含まれている画像&#10;&#10;AI 生成コンテンツは誤りを含む可能性があります。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" r="10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794" cy="2756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396" w14:paraId="513790E6" w14:textId="77777777" w:rsidTr="00234396">
        <w:trPr>
          <w:trHeight w:val="487"/>
          <w:jc w:val="center"/>
        </w:trPr>
        <w:tc>
          <w:tcPr>
            <w:tcW w:w="6774" w:type="dxa"/>
          </w:tcPr>
          <w:p w14:paraId="19F3B8C4" w14:textId="613971B7" w:rsidR="00234396" w:rsidRDefault="00234396" w:rsidP="0023439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太陽光設備</w:t>
            </w:r>
          </w:p>
        </w:tc>
      </w:tr>
    </w:tbl>
    <w:p w14:paraId="7A08B31A" w14:textId="77777777" w:rsidR="00CC3B6A" w:rsidRDefault="00CC3B6A" w:rsidP="00CC3B6A"/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4"/>
      </w:tblGrid>
      <w:tr w:rsidR="00234396" w14:paraId="5A23A9B8" w14:textId="77777777" w:rsidTr="00894B0F">
        <w:trPr>
          <w:trHeight w:val="4391"/>
          <w:jc w:val="center"/>
        </w:trPr>
        <w:tc>
          <w:tcPr>
            <w:tcW w:w="6774" w:type="dxa"/>
          </w:tcPr>
          <w:p w14:paraId="4511E24E" w14:textId="27F462F4" w:rsidR="00234396" w:rsidRDefault="00234396" w:rsidP="00894B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4EDB3" wp14:editId="1CCD25B4">
                  <wp:extent cx="3360420" cy="2687615"/>
                  <wp:effectExtent l="0" t="0" r="0" b="0"/>
                  <wp:docPr id="556524243" name="図 4" descr="屋内, 建物, 電車, ベンチ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524243" name="図 4" descr="屋内, 建物, 電車, ベンチ が含まれている画像&#10;&#10;AI 生成コンテンツは誤りを含む可能性があります。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048" cy="269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396" w14:paraId="2AF3491E" w14:textId="77777777" w:rsidTr="00894B0F">
        <w:trPr>
          <w:trHeight w:val="487"/>
          <w:jc w:val="center"/>
        </w:trPr>
        <w:tc>
          <w:tcPr>
            <w:tcW w:w="6774" w:type="dxa"/>
          </w:tcPr>
          <w:p w14:paraId="2532DA74" w14:textId="7BD9C69D" w:rsidR="00234396" w:rsidRDefault="00234396" w:rsidP="00894B0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椎茸の栽培状況</w:t>
            </w:r>
          </w:p>
        </w:tc>
      </w:tr>
    </w:tbl>
    <w:p w14:paraId="37B20FB8" w14:textId="77777777" w:rsidR="00234396" w:rsidRDefault="00234396" w:rsidP="00CC3B6A"/>
    <w:p w14:paraId="1BC1D402" w14:textId="77777777" w:rsidR="00AE10DF" w:rsidRDefault="00AE10DF" w:rsidP="00CC3B6A"/>
    <w:p w14:paraId="4C30F53C" w14:textId="77777777" w:rsidR="00E87C8E" w:rsidRDefault="00E87C8E" w:rsidP="00CC3B6A"/>
    <w:p w14:paraId="75C22F2E" w14:textId="77777777" w:rsidR="00E87C8E" w:rsidRDefault="00E87C8E" w:rsidP="00CC3B6A"/>
    <w:p w14:paraId="4879FD08" w14:textId="77777777" w:rsidR="00E87C8E" w:rsidRDefault="00E87C8E" w:rsidP="00CC3B6A"/>
    <w:p w14:paraId="4234742F" w14:textId="77777777" w:rsidR="00E87C8E" w:rsidRDefault="00E87C8E" w:rsidP="00CC3B6A"/>
    <w:p w14:paraId="5A4EFA16" w14:textId="77777777" w:rsidR="00E87C8E" w:rsidRDefault="00E87C8E" w:rsidP="00CC3B6A">
      <w:pPr>
        <w:rPr>
          <w:rFonts w:hint="eastAsia"/>
        </w:rPr>
      </w:pPr>
    </w:p>
    <w:p w14:paraId="4A1253BD" w14:textId="0D4E3653" w:rsidR="00F9771D" w:rsidRPr="00551BCE" w:rsidRDefault="008923EE" w:rsidP="00CC3B6A">
      <w:pPr>
        <w:rPr>
          <w:b/>
          <w:bCs/>
        </w:rPr>
      </w:pPr>
      <w:r w:rsidRPr="00551BCE">
        <w:rPr>
          <w:rFonts w:hint="eastAsia"/>
          <w:b/>
          <w:bCs/>
        </w:rPr>
        <w:lastRenderedPageBreak/>
        <w:t>■</w:t>
      </w:r>
      <w:r w:rsidR="00B7690D" w:rsidRPr="00551BCE">
        <w:rPr>
          <w:rFonts w:hint="eastAsia"/>
          <w:b/>
          <w:bCs/>
        </w:rPr>
        <w:t>魚池</w:t>
      </w:r>
      <w:r w:rsidR="006E543E">
        <w:rPr>
          <w:rFonts w:hint="eastAsia"/>
          <w:b/>
          <w:bCs/>
        </w:rPr>
        <w:t>農電</w:t>
      </w:r>
      <w:r w:rsidRPr="00551BCE">
        <w:rPr>
          <w:rFonts w:hint="eastAsia"/>
          <w:b/>
          <w:bCs/>
        </w:rPr>
        <w:t>太陽光発電所の概要</w:t>
      </w:r>
    </w:p>
    <w:p w14:paraId="1D134CFF" w14:textId="49CF5136" w:rsidR="008923EE" w:rsidRPr="00FC1F7B" w:rsidRDefault="008923EE" w:rsidP="00CC3B6A">
      <w:pPr>
        <w:rPr>
          <w:rFonts w:asciiTheme="minorEastAsia" w:hAnsiTheme="minorEastAsia"/>
          <w:lang w:eastAsia="zh-TW"/>
        </w:rPr>
      </w:pPr>
      <w:r w:rsidRPr="00FC1F7B">
        <w:rPr>
          <w:rFonts w:asciiTheme="minorEastAsia" w:hAnsiTheme="minorEastAsia" w:hint="eastAsia"/>
          <w:lang w:eastAsia="zh-TW"/>
        </w:rPr>
        <w:t>所在地：</w:t>
      </w:r>
      <w:r w:rsidR="00FC1F7B" w:rsidRPr="00FC1F7B">
        <w:rPr>
          <w:rFonts w:asciiTheme="minorEastAsia" w:hAnsiTheme="minorEastAsia" w:hint="eastAsia"/>
          <w:lang w:eastAsia="zh-TW"/>
        </w:rPr>
        <w:t>南投県</w:t>
      </w:r>
      <w:bookmarkStart w:id="1" w:name="_Hlk215151318"/>
      <w:r w:rsidR="00FC1F7B" w:rsidRPr="00FC1F7B">
        <w:rPr>
          <w:rFonts w:asciiTheme="minorEastAsia" w:hAnsiTheme="minorEastAsia" w:hint="eastAsia"/>
          <w:lang w:eastAsia="zh-TW"/>
        </w:rPr>
        <w:t>魚池</w:t>
      </w:r>
      <w:r w:rsidR="00FC1F7B" w:rsidRPr="00FC1F7B">
        <w:rPr>
          <w:rFonts w:ascii="PMingLiU" w:eastAsia="PMingLiU" w:hAnsi="PMingLiU" w:cs="PMingLiU" w:hint="eastAsia"/>
          <w:lang w:eastAsia="zh-TW"/>
        </w:rPr>
        <w:t>鄉</w:t>
      </w:r>
      <w:bookmarkEnd w:id="1"/>
    </w:p>
    <w:p w14:paraId="03B15078" w14:textId="1C7AA418" w:rsidR="008923EE" w:rsidRDefault="008923EE" w:rsidP="00CC3B6A">
      <w:pPr>
        <w:rPr>
          <w:lang w:eastAsia="zh-TW"/>
        </w:rPr>
      </w:pPr>
      <w:r>
        <w:rPr>
          <w:rFonts w:hint="eastAsia"/>
          <w:lang w:eastAsia="zh-TW"/>
        </w:rPr>
        <w:t>稼働開始</w:t>
      </w:r>
      <w:r w:rsidR="00FC1F7B">
        <w:rPr>
          <w:rFonts w:hint="eastAsia"/>
          <w:lang w:eastAsia="zh-TW"/>
        </w:rPr>
        <w:t>時期</w:t>
      </w:r>
      <w:r>
        <w:rPr>
          <w:rFonts w:hint="eastAsia"/>
          <w:lang w:eastAsia="zh-TW"/>
        </w:rPr>
        <w:t>：2025年1</w:t>
      </w:r>
      <w:r w:rsidR="00B7690D">
        <w:rPr>
          <w:rFonts w:hint="eastAsia"/>
          <w:lang w:eastAsia="zh-TW"/>
        </w:rPr>
        <w:t>2</w:t>
      </w:r>
      <w:r>
        <w:rPr>
          <w:rFonts w:hint="eastAsia"/>
          <w:lang w:eastAsia="zh-TW"/>
        </w:rPr>
        <w:t>月</w:t>
      </w:r>
      <w:r w:rsidR="00BE03B8">
        <w:rPr>
          <w:rFonts w:hint="eastAsia"/>
          <w:lang w:eastAsia="zh-TW"/>
        </w:rPr>
        <w:t>予定</w:t>
      </w:r>
    </w:p>
    <w:p w14:paraId="53207AFB" w14:textId="059EF291" w:rsidR="00F9771D" w:rsidRDefault="00812EDB" w:rsidP="00CC3B6A">
      <w:pPr>
        <w:rPr>
          <w:lang w:eastAsia="zh-TW"/>
        </w:rPr>
      </w:pPr>
      <w:r>
        <w:rPr>
          <w:rFonts w:hint="eastAsia"/>
          <w:lang w:eastAsia="zh-TW"/>
        </w:rPr>
        <w:t>設置容量</w:t>
      </w:r>
      <w:r w:rsidR="008923EE">
        <w:rPr>
          <w:rFonts w:hint="eastAsia"/>
          <w:lang w:eastAsia="zh-TW"/>
        </w:rPr>
        <w:t>：</w:t>
      </w:r>
      <w:r w:rsidR="00AE2A89" w:rsidRPr="008923EE">
        <w:rPr>
          <w:lang w:eastAsia="zh-TW"/>
        </w:rPr>
        <w:t xml:space="preserve"> </w:t>
      </w:r>
      <w:r w:rsidR="008923EE" w:rsidRPr="008923EE">
        <w:rPr>
          <w:lang w:eastAsia="zh-TW"/>
        </w:rPr>
        <w:t>1,639.72kW</w:t>
      </w:r>
      <w:r w:rsidR="008923EE">
        <w:rPr>
          <w:rFonts w:hint="eastAsia"/>
          <w:lang w:eastAsia="zh-TW"/>
        </w:rPr>
        <w:t>（2期工事完了時）</w:t>
      </w:r>
    </w:p>
    <w:p w14:paraId="7244E1ED" w14:textId="77777777" w:rsidR="00F9771D" w:rsidRDefault="00F9771D" w:rsidP="00CC3B6A">
      <w:pPr>
        <w:rPr>
          <w:lang w:eastAsia="zh-TW"/>
        </w:rPr>
      </w:pPr>
    </w:p>
    <w:p w14:paraId="7EEB4E0D" w14:textId="67F2117B" w:rsidR="00AE10DF" w:rsidRPr="00AE10DF" w:rsidRDefault="00AE10DF" w:rsidP="00AE10DF">
      <w:pPr>
        <w:snapToGrid w:val="0"/>
        <w:spacing w:line="340" w:lineRule="exact"/>
        <w:jc w:val="left"/>
        <w:rPr>
          <w:rFonts w:asciiTheme="minorEastAsia" w:hAnsiTheme="minorEastAsia" w:cs="Times New Roman"/>
          <w:b/>
          <w:bCs/>
          <w:szCs w:val="21"/>
        </w:rPr>
      </w:pPr>
      <w:r w:rsidRPr="00AE10DF">
        <w:rPr>
          <w:rFonts w:asciiTheme="minorEastAsia" w:hAnsiTheme="minorEastAsia" w:cs="Times New Roman" w:hint="eastAsia"/>
          <w:b/>
          <w:bCs/>
          <w:szCs w:val="21"/>
        </w:rPr>
        <w:t>■オクサリス台湾について</w:t>
      </w:r>
    </w:p>
    <w:p w14:paraId="241E5092" w14:textId="77777777" w:rsidR="00AE10DF" w:rsidRPr="00AE10DF" w:rsidRDefault="00AE10DF" w:rsidP="00FC1F7B">
      <w:pPr>
        <w:snapToGrid w:val="0"/>
        <w:spacing w:line="340" w:lineRule="exact"/>
        <w:jc w:val="left"/>
        <w:rPr>
          <w:rFonts w:asciiTheme="minorEastAsia" w:hAnsiTheme="minorEastAsia" w:cs="Times New Roman"/>
          <w:szCs w:val="21"/>
        </w:rPr>
      </w:pPr>
      <w:r w:rsidRPr="00AE10DF">
        <w:rPr>
          <w:rFonts w:asciiTheme="minorEastAsia" w:hAnsiTheme="minorEastAsia" w:cs="Times New Roman" w:hint="eastAsia"/>
          <w:szCs w:val="21"/>
        </w:rPr>
        <w:t>商号：OXALIS TAIWAN CO., LTD.（臺灣歐克颯麗斯股</w:t>
      </w:r>
      <w:r w:rsidRPr="00AE10DF">
        <w:rPr>
          <w:rFonts w:asciiTheme="minorEastAsia" w:hAnsiTheme="minorEastAsia" w:cs="ＭＳ 明朝" w:hint="eastAsia"/>
          <w:szCs w:val="21"/>
        </w:rPr>
        <w:t>份</w:t>
      </w:r>
      <w:r w:rsidRPr="00AE10DF">
        <w:rPr>
          <w:rFonts w:asciiTheme="minorEastAsia" w:hAnsiTheme="minorEastAsia" w:cs="HGPｺﾞｼｯｸM" w:hint="eastAsia"/>
          <w:szCs w:val="21"/>
        </w:rPr>
        <w:t>有限公司）</w:t>
      </w:r>
    </w:p>
    <w:p w14:paraId="3A05B0A7" w14:textId="77777777" w:rsidR="00AE10DF" w:rsidRPr="00AE10DF" w:rsidRDefault="00AE10DF" w:rsidP="00FC1F7B">
      <w:pPr>
        <w:snapToGrid w:val="0"/>
        <w:spacing w:line="340" w:lineRule="exact"/>
        <w:jc w:val="left"/>
        <w:rPr>
          <w:rFonts w:asciiTheme="minorEastAsia" w:hAnsiTheme="minorEastAsia" w:cs="Times New Roman"/>
          <w:szCs w:val="21"/>
        </w:rPr>
      </w:pPr>
      <w:r w:rsidRPr="00AE10DF">
        <w:rPr>
          <w:rFonts w:asciiTheme="minorEastAsia" w:hAnsiTheme="minorEastAsia" w:cs="Times New Roman" w:hint="eastAsia"/>
          <w:szCs w:val="21"/>
        </w:rPr>
        <w:t>所在地：臺北市信義區基隆路2段51號14樓</w:t>
      </w:r>
    </w:p>
    <w:p w14:paraId="0756D8AE" w14:textId="77777777" w:rsidR="00AE10DF" w:rsidRPr="00AE10DF" w:rsidRDefault="00AE10DF" w:rsidP="00FC1F7B">
      <w:pPr>
        <w:snapToGrid w:val="0"/>
        <w:spacing w:line="340" w:lineRule="exact"/>
        <w:jc w:val="left"/>
        <w:rPr>
          <w:rFonts w:asciiTheme="minorEastAsia" w:hAnsiTheme="minorEastAsia" w:cs="Times New Roman"/>
          <w:szCs w:val="21"/>
        </w:rPr>
      </w:pPr>
      <w:r w:rsidRPr="00AE10DF">
        <w:rPr>
          <w:rFonts w:asciiTheme="minorEastAsia" w:hAnsiTheme="minorEastAsia" w:cs="Times New Roman" w:hint="eastAsia"/>
          <w:szCs w:val="21"/>
        </w:rPr>
        <w:t>設立年月日：2019年3月22日</w:t>
      </w:r>
    </w:p>
    <w:p w14:paraId="0F3A52B6" w14:textId="6655169D" w:rsidR="00AE10DF" w:rsidRPr="00AE10DF" w:rsidRDefault="00AE10DF" w:rsidP="00FC1F7B">
      <w:pPr>
        <w:snapToGrid w:val="0"/>
        <w:spacing w:line="340" w:lineRule="exact"/>
        <w:jc w:val="left"/>
        <w:rPr>
          <w:rFonts w:asciiTheme="minorEastAsia" w:hAnsiTheme="minorEastAsia" w:cs="Times New Roman"/>
          <w:szCs w:val="21"/>
        </w:rPr>
      </w:pPr>
      <w:r w:rsidRPr="00AE10DF">
        <w:rPr>
          <w:rFonts w:asciiTheme="minorEastAsia" w:hAnsiTheme="minorEastAsia" w:cs="Times New Roman" w:hint="eastAsia"/>
          <w:szCs w:val="21"/>
        </w:rPr>
        <w:t>出資比率：上野グリーンソリューションズ100％出資</w:t>
      </w:r>
    </w:p>
    <w:p w14:paraId="4015BC22" w14:textId="5AB6497E" w:rsidR="00AE10DF" w:rsidRDefault="00AE10DF" w:rsidP="00382C95">
      <w:pPr>
        <w:pStyle w:val="af0"/>
      </w:pPr>
      <w:r w:rsidRPr="00AE10DF">
        <w:rPr>
          <w:rFonts w:hint="eastAsia"/>
        </w:rPr>
        <w:t>以上</w:t>
      </w:r>
    </w:p>
    <w:p w14:paraId="5BAB01F1" w14:textId="77777777" w:rsidR="00382C95" w:rsidRDefault="00382C95" w:rsidP="00AE10DF">
      <w:pPr>
        <w:jc w:val="right"/>
        <w:rPr>
          <w:rFonts w:asciiTheme="minorEastAsia" w:hAnsiTheme="minorEastAsia"/>
        </w:rPr>
      </w:pPr>
    </w:p>
    <w:p w14:paraId="5A3F7502" w14:textId="77777777" w:rsidR="00060FD2" w:rsidRDefault="00060FD2" w:rsidP="00AE10DF">
      <w:pPr>
        <w:jc w:val="right"/>
        <w:rPr>
          <w:rFonts w:asciiTheme="minorEastAsia" w:hAnsiTheme="minorEastAsia"/>
        </w:rPr>
      </w:pPr>
    </w:p>
    <w:p w14:paraId="65D7D63C" w14:textId="77777777" w:rsidR="00382C95" w:rsidRPr="00382C95" w:rsidRDefault="00382C95" w:rsidP="00382C95">
      <w:pPr>
        <w:jc w:val="left"/>
        <w:rPr>
          <w:rFonts w:asciiTheme="minorEastAsia" w:hAnsiTheme="minorEastAsia"/>
        </w:rPr>
      </w:pPr>
      <w:r w:rsidRPr="00382C95">
        <w:rPr>
          <w:rFonts w:asciiTheme="minorEastAsia" w:hAnsiTheme="minorEastAsia"/>
        </w:rPr>
        <w:t>《本件に関するお問い合わせ》</w:t>
      </w:r>
    </w:p>
    <w:p w14:paraId="2442BACD" w14:textId="0D031770" w:rsidR="00382C95" w:rsidRPr="00382C95" w:rsidRDefault="00382C95" w:rsidP="00382C95">
      <w:pPr>
        <w:jc w:val="left"/>
        <w:rPr>
          <w:rFonts w:asciiTheme="minorEastAsia" w:hAnsiTheme="minorEastAsia"/>
          <w:lang w:eastAsia="zh-TW"/>
        </w:rPr>
      </w:pPr>
      <w:r w:rsidRPr="00AE10DF">
        <w:rPr>
          <w:rFonts w:asciiTheme="minorEastAsia" w:hAnsiTheme="minorEastAsia" w:hint="eastAsia"/>
          <w:color w:val="000000" w:themeColor="text1"/>
          <w:lang w:eastAsia="zh-TW"/>
        </w:rPr>
        <w:t>上野</w:t>
      </w:r>
      <w:r w:rsidRPr="00AE10DF">
        <w:rPr>
          <w:rFonts w:asciiTheme="minorEastAsia" w:hAnsiTheme="minorEastAsia" w:hint="eastAsia"/>
          <w:color w:val="000000" w:themeColor="text1"/>
        </w:rPr>
        <w:t>ｸﾞﾘｰﾝｿﾘｭｰｼｮﾝｽﾞ</w:t>
      </w:r>
      <w:r w:rsidRPr="00AE10DF">
        <w:rPr>
          <w:rFonts w:asciiTheme="minorEastAsia" w:hAnsiTheme="minorEastAsia" w:hint="eastAsia"/>
          <w:color w:val="000000" w:themeColor="text1"/>
          <w:lang w:eastAsia="zh-TW"/>
        </w:rPr>
        <w:t>株式会社　再生可能</w:t>
      </w:r>
      <w:r w:rsidRPr="00AE10DF">
        <w:rPr>
          <w:rFonts w:asciiTheme="minorEastAsia" w:hAnsiTheme="minorEastAsia" w:hint="eastAsia"/>
          <w:color w:val="000000" w:themeColor="text1"/>
        </w:rPr>
        <w:t>ｴﾈﾙｷﾞｰ</w:t>
      </w:r>
      <w:r w:rsidRPr="00AE10DF">
        <w:rPr>
          <w:rFonts w:asciiTheme="minorEastAsia" w:hAnsiTheme="minorEastAsia" w:hint="eastAsia"/>
          <w:color w:val="000000" w:themeColor="text1"/>
          <w:lang w:eastAsia="zh-TW"/>
        </w:rPr>
        <w:t>事業部</w:t>
      </w:r>
    </w:p>
    <w:p w14:paraId="25EF6F93" w14:textId="77777777" w:rsidR="007778B7" w:rsidRDefault="00382C95" w:rsidP="00382C95">
      <w:pPr>
        <w:jc w:val="left"/>
        <w:rPr>
          <w:rFonts w:asciiTheme="minorEastAsia" w:hAnsiTheme="minorEastAsia"/>
          <w:color w:val="000000" w:themeColor="text1"/>
        </w:rPr>
      </w:pPr>
      <w:r w:rsidRPr="00AE10DF">
        <w:rPr>
          <w:rFonts w:asciiTheme="minorEastAsia" w:hAnsiTheme="minorEastAsia" w:hint="eastAsia"/>
          <w:color w:val="000000" w:themeColor="text1"/>
        </w:rPr>
        <w:t>TEL：0</w:t>
      </w:r>
      <w:r w:rsidRPr="00AE10DF">
        <w:rPr>
          <w:rFonts w:asciiTheme="minorEastAsia" w:hAnsiTheme="minorEastAsia"/>
          <w:color w:val="000000" w:themeColor="text1"/>
        </w:rPr>
        <w:t>3-</w:t>
      </w:r>
      <w:r w:rsidRPr="00AE10DF">
        <w:rPr>
          <w:rFonts w:asciiTheme="minorEastAsia" w:hAnsiTheme="minorEastAsia" w:hint="eastAsia"/>
          <w:color w:val="000000" w:themeColor="text1"/>
        </w:rPr>
        <w:t>6747</w:t>
      </w:r>
      <w:r w:rsidRPr="00AE10DF">
        <w:rPr>
          <w:rFonts w:asciiTheme="minorEastAsia" w:hAnsiTheme="minorEastAsia"/>
          <w:color w:val="000000" w:themeColor="text1"/>
        </w:rPr>
        <w:t>-</w:t>
      </w:r>
      <w:r w:rsidRPr="00AE10DF">
        <w:rPr>
          <w:rFonts w:asciiTheme="minorEastAsia" w:hAnsiTheme="minorEastAsia" w:hint="eastAsia"/>
          <w:color w:val="000000" w:themeColor="text1"/>
        </w:rPr>
        <w:t>3196</w:t>
      </w:r>
    </w:p>
    <w:p w14:paraId="735CB843" w14:textId="67880CCF" w:rsidR="00382C95" w:rsidRDefault="007778B7" w:rsidP="00382C95">
      <w:pPr>
        <w:jc w:val="left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HP：</w:t>
      </w:r>
      <w:r w:rsidRPr="007778B7">
        <w:rPr>
          <w:rFonts w:asciiTheme="minorEastAsia" w:hAnsiTheme="minorEastAsia"/>
          <w:color w:val="000000" w:themeColor="text1"/>
        </w:rPr>
        <w:t>https://www.uyeno-group.co.jp/group/green/index.html</w:t>
      </w:r>
      <w:r w:rsidR="00382C95" w:rsidRPr="00AE10DF">
        <w:rPr>
          <w:rFonts w:asciiTheme="minorEastAsia" w:hAnsiTheme="minorEastAsia"/>
          <w:color w:val="000000" w:themeColor="text1"/>
        </w:rPr>
        <w:t xml:space="preserve">  </w:t>
      </w:r>
    </w:p>
    <w:p w14:paraId="74BE441E" w14:textId="4B572039" w:rsidR="00382C95" w:rsidRDefault="00382C95" w:rsidP="00382C95">
      <w:pPr>
        <w:jc w:val="left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MAIL</w:t>
      </w:r>
      <w:r w:rsidRPr="00AE10DF">
        <w:rPr>
          <w:rFonts w:asciiTheme="minorEastAsia" w:hAnsiTheme="minorEastAsia" w:hint="eastAsia"/>
          <w:color w:val="000000" w:themeColor="text1"/>
        </w:rPr>
        <w:t>：</w:t>
      </w:r>
      <w:hyperlink r:id="rId11" w:history="1">
        <w:r w:rsidRPr="0098329B">
          <w:rPr>
            <w:rStyle w:val="af2"/>
            <w:rFonts w:asciiTheme="minorEastAsia" w:hAnsiTheme="minorEastAsia"/>
          </w:rPr>
          <w:t>ugs-renewables@uyeno-group.co.jp</w:t>
        </w:r>
      </w:hyperlink>
    </w:p>
    <w:p w14:paraId="58552C03" w14:textId="11BA87CF" w:rsidR="00382C95" w:rsidRDefault="00382C95" w:rsidP="00382C95">
      <w:pPr>
        <w:jc w:val="left"/>
        <w:rPr>
          <w:rFonts w:asciiTheme="minorEastAsia" w:hAnsiTheme="minorEastAsia"/>
        </w:rPr>
      </w:pPr>
    </w:p>
    <w:p w14:paraId="1CC83491" w14:textId="3366C734" w:rsidR="00382C95" w:rsidRPr="00382C95" w:rsidRDefault="00382C95" w:rsidP="00382C95">
      <w:pPr>
        <w:jc w:val="left"/>
        <w:rPr>
          <w:rFonts w:asciiTheme="minorEastAsia" w:hAnsiTheme="minorEastAsia"/>
        </w:rPr>
      </w:pPr>
      <w:r w:rsidRPr="00382C95">
        <w:rPr>
          <w:rFonts w:asciiTheme="minorEastAsia" w:hAnsiTheme="minorEastAsia"/>
        </w:rPr>
        <w:t>《広報全般に関する問い合わせ》</w:t>
      </w:r>
    </w:p>
    <w:p w14:paraId="479553CD" w14:textId="77777777" w:rsidR="00382C95" w:rsidRPr="00382C95" w:rsidRDefault="00382C95" w:rsidP="00382C95">
      <w:pPr>
        <w:jc w:val="left"/>
        <w:rPr>
          <w:rFonts w:asciiTheme="minorEastAsia" w:hAnsiTheme="minorEastAsia"/>
        </w:rPr>
      </w:pPr>
      <w:r w:rsidRPr="00382C95">
        <w:rPr>
          <w:rFonts w:asciiTheme="minorEastAsia" w:hAnsiTheme="minorEastAsia"/>
        </w:rPr>
        <w:t>上野グループホールディングス株式会社　総務部</w:t>
      </w:r>
    </w:p>
    <w:p w14:paraId="46BCB0FF" w14:textId="77777777" w:rsidR="00382C95" w:rsidRDefault="00382C95" w:rsidP="00382C95">
      <w:pPr>
        <w:jc w:val="left"/>
        <w:rPr>
          <w:rFonts w:asciiTheme="minorEastAsia" w:hAnsiTheme="minorEastAsia"/>
        </w:rPr>
      </w:pPr>
      <w:r w:rsidRPr="00382C95">
        <w:rPr>
          <w:rFonts w:asciiTheme="minorEastAsia" w:hAnsiTheme="minorEastAsia"/>
        </w:rPr>
        <w:t xml:space="preserve">TEL：045-671-7551 </w:t>
      </w:r>
    </w:p>
    <w:p w14:paraId="4FDEF217" w14:textId="77777777" w:rsidR="00382C95" w:rsidRPr="00382C95" w:rsidRDefault="00382C95" w:rsidP="00382C95">
      <w:pPr>
        <w:jc w:val="left"/>
        <w:rPr>
          <w:rFonts w:asciiTheme="minorEastAsia" w:hAnsiTheme="minorEastAsia"/>
        </w:rPr>
      </w:pPr>
      <w:r w:rsidRPr="00382C95">
        <w:rPr>
          <w:rFonts w:asciiTheme="minorEastAsia" w:hAnsiTheme="minorEastAsia"/>
        </w:rPr>
        <w:t>MAIL：</w:t>
      </w:r>
      <w:hyperlink r:id="rId12" w:history="1">
        <w:r w:rsidRPr="00382C95">
          <w:rPr>
            <w:rStyle w:val="af2"/>
            <w:rFonts w:asciiTheme="minorEastAsia" w:hAnsiTheme="minorEastAsia"/>
          </w:rPr>
          <w:t>uks-soumu@uyeno-group.co.jp</w:t>
        </w:r>
      </w:hyperlink>
    </w:p>
    <w:p w14:paraId="1BAED258" w14:textId="77777777" w:rsidR="00382C95" w:rsidRPr="00382C95" w:rsidRDefault="00382C95" w:rsidP="00382C95">
      <w:pPr>
        <w:jc w:val="left"/>
        <w:rPr>
          <w:rFonts w:asciiTheme="minorEastAsia" w:hAnsiTheme="minorEastAsia"/>
        </w:rPr>
      </w:pPr>
    </w:p>
    <w:p w14:paraId="68D5BE3B" w14:textId="3590B423" w:rsidR="00382C95" w:rsidRPr="00AE10DF" w:rsidRDefault="00382C95" w:rsidP="00AE10DF">
      <w:pPr>
        <w:jc w:val="right"/>
        <w:rPr>
          <w:rFonts w:asciiTheme="minorEastAsia" w:hAnsiTheme="minorEastAsia"/>
        </w:rPr>
      </w:pPr>
    </w:p>
    <w:sectPr w:rsidR="00382C95" w:rsidRPr="00AE10DF" w:rsidSect="00B7690D">
      <w:pgSz w:w="11906" w:h="16838" w:code="9"/>
      <w:pgMar w:top="1701" w:right="1531" w:bottom="851" w:left="1531" w:header="851" w:footer="992" w:gutter="0"/>
      <w:cols w:space="425"/>
      <w:docGrid w:type="linesAndChars" w:linePitch="360" w:charSpace="-18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62A71" w14:textId="77777777" w:rsidR="00F07A65" w:rsidRDefault="00F07A65" w:rsidP="00AE10DF">
      <w:r>
        <w:separator/>
      </w:r>
    </w:p>
  </w:endnote>
  <w:endnote w:type="continuationSeparator" w:id="0">
    <w:p w14:paraId="26E94BCF" w14:textId="77777777" w:rsidR="00F07A65" w:rsidRDefault="00F07A65" w:rsidP="00AE1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E05B1" w14:textId="77777777" w:rsidR="00F07A65" w:rsidRDefault="00F07A65" w:rsidP="00AE10DF">
      <w:r>
        <w:separator/>
      </w:r>
    </w:p>
  </w:footnote>
  <w:footnote w:type="continuationSeparator" w:id="0">
    <w:p w14:paraId="03C773B8" w14:textId="77777777" w:rsidR="00F07A65" w:rsidRDefault="00F07A65" w:rsidP="00AE1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dirty"/>
  <w:defaultTabStop w:val="840"/>
  <w:drawingGridHorizontalSpacing w:val="20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B6A"/>
    <w:rsid w:val="00026316"/>
    <w:rsid w:val="00060FD2"/>
    <w:rsid w:val="00076707"/>
    <w:rsid w:val="0008150D"/>
    <w:rsid w:val="000B1639"/>
    <w:rsid w:val="001A59C5"/>
    <w:rsid w:val="001C7511"/>
    <w:rsid w:val="001D6DC8"/>
    <w:rsid w:val="00234396"/>
    <w:rsid w:val="002D4B2F"/>
    <w:rsid w:val="003260F4"/>
    <w:rsid w:val="00351AC4"/>
    <w:rsid w:val="003658F9"/>
    <w:rsid w:val="00382C95"/>
    <w:rsid w:val="003C5A82"/>
    <w:rsid w:val="003F18BD"/>
    <w:rsid w:val="004072C5"/>
    <w:rsid w:val="00455681"/>
    <w:rsid w:val="00485847"/>
    <w:rsid w:val="00550119"/>
    <w:rsid w:val="00551BCE"/>
    <w:rsid w:val="005657C3"/>
    <w:rsid w:val="005A40D6"/>
    <w:rsid w:val="00645D1D"/>
    <w:rsid w:val="00662967"/>
    <w:rsid w:val="006E543E"/>
    <w:rsid w:val="006E5A90"/>
    <w:rsid w:val="00752941"/>
    <w:rsid w:val="007778B7"/>
    <w:rsid w:val="007A30CE"/>
    <w:rsid w:val="00812EDB"/>
    <w:rsid w:val="00835A05"/>
    <w:rsid w:val="0084077C"/>
    <w:rsid w:val="008923EE"/>
    <w:rsid w:val="008C0489"/>
    <w:rsid w:val="00950897"/>
    <w:rsid w:val="009C4E8E"/>
    <w:rsid w:val="009F5C89"/>
    <w:rsid w:val="00A344A1"/>
    <w:rsid w:val="00A4626B"/>
    <w:rsid w:val="00A47B04"/>
    <w:rsid w:val="00A54E44"/>
    <w:rsid w:val="00AA65EA"/>
    <w:rsid w:val="00AE10DF"/>
    <w:rsid w:val="00AE2A89"/>
    <w:rsid w:val="00AF2BF1"/>
    <w:rsid w:val="00B51CF3"/>
    <w:rsid w:val="00B7690D"/>
    <w:rsid w:val="00B82F45"/>
    <w:rsid w:val="00BE03B8"/>
    <w:rsid w:val="00BE5B02"/>
    <w:rsid w:val="00C03C0A"/>
    <w:rsid w:val="00C0462F"/>
    <w:rsid w:val="00C962E0"/>
    <w:rsid w:val="00CA5FE4"/>
    <w:rsid w:val="00CC3B6A"/>
    <w:rsid w:val="00D5190D"/>
    <w:rsid w:val="00D647D0"/>
    <w:rsid w:val="00DF7862"/>
    <w:rsid w:val="00E33C81"/>
    <w:rsid w:val="00E42151"/>
    <w:rsid w:val="00E87C8E"/>
    <w:rsid w:val="00EA5767"/>
    <w:rsid w:val="00EE7125"/>
    <w:rsid w:val="00EF3199"/>
    <w:rsid w:val="00F07A65"/>
    <w:rsid w:val="00F36CFF"/>
    <w:rsid w:val="00F515C0"/>
    <w:rsid w:val="00F56151"/>
    <w:rsid w:val="00F80976"/>
    <w:rsid w:val="00F85053"/>
    <w:rsid w:val="00F9771D"/>
    <w:rsid w:val="00FA12EA"/>
    <w:rsid w:val="00FA7FC1"/>
    <w:rsid w:val="00FC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7EDFB0"/>
  <w15:chartTrackingRefBased/>
  <w15:docId w15:val="{0593711F-D25D-45FE-8030-80BD04ABD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C3B6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3B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3B6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3B6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3B6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B6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3B6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3B6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3B6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C3B6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C3B6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C3B6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C3B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C3B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C3B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C3B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C3B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C3B6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C3B6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C3B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3B6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C3B6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3B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C3B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3B6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C3B6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C3B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C3B6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C3B6A"/>
    <w:rPr>
      <w:b/>
      <w:bCs/>
      <w:smallCaps/>
      <w:color w:val="0F4761" w:themeColor="accent1" w:themeShade="BF"/>
      <w:spacing w:val="5"/>
    </w:rPr>
  </w:style>
  <w:style w:type="character" w:styleId="aa">
    <w:name w:val="Strong"/>
    <w:basedOn w:val="a0"/>
    <w:uiPriority w:val="22"/>
    <w:qFormat/>
    <w:rsid w:val="00CC3B6A"/>
    <w:rPr>
      <w:b/>
      <w:bCs/>
    </w:rPr>
  </w:style>
  <w:style w:type="table" w:styleId="ab">
    <w:name w:val="Table Grid"/>
    <w:basedOn w:val="a1"/>
    <w:uiPriority w:val="39"/>
    <w:rsid w:val="00CC3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AE10D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AE10DF"/>
  </w:style>
  <w:style w:type="paragraph" w:styleId="ae">
    <w:name w:val="footer"/>
    <w:basedOn w:val="a"/>
    <w:link w:val="af"/>
    <w:uiPriority w:val="99"/>
    <w:unhideWhenUsed/>
    <w:rsid w:val="00AE10DF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AE10DF"/>
  </w:style>
  <w:style w:type="paragraph" w:styleId="af0">
    <w:name w:val="Closing"/>
    <w:basedOn w:val="a"/>
    <w:link w:val="af1"/>
    <w:uiPriority w:val="99"/>
    <w:unhideWhenUsed/>
    <w:rsid w:val="00382C95"/>
    <w:pPr>
      <w:jc w:val="right"/>
    </w:pPr>
    <w:rPr>
      <w:rFonts w:asciiTheme="minorEastAsia" w:hAnsiTheme="minorEastAsia" w:cs="Times New Roman"/>
      <w:noProof/>
    </w:rPr>
  </w:style>
  <w:style w:type="character" w:customStyle="1" w:styleId="af1">
    <w:name w:val="結語 (文字)"/>
    <w:basedOn w:val="a0"/>
    <w:link w:val="af0"/>
    <w:uiPriority w:val="99"/>
    <w:rsid w:val="00382C95"/>
    <w:rPr>
      <w:rFonts w:asciiTheme="minorEastAsia" w:hAnsiTheme="minorEastAsia" w:cs="Times New Roman"/>
      <w:noProof/>
    </w:rPr>
  </w:style>
  <w:style w:type="character" w:styleId="af2">
    <w:name w:val="Hyperlink"/>
    <w:basedOn w:val="a0"/>
    <w:uiPriority w:val="99"/>
    <w:unhideWhenUsed/>
    <w:rsid w:val="00382C95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382C95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F9771D"/>
  </w:style>
  <w:style w:type="character" w:styleId="af5">
    <w:name w:val="annotation reference"/>
    <w:basedOn w:val="a0"/>
    <w:uiPriority w:val="99"/>
    <w:semiHidden/>
    <w:unhideWhenUsed/>
    <w:rsid w:val="008923EE"/>
    <w:rPr>
      <w:sz w:val="18"/>
      <w:szCs w:val="18"/>
    </w:rPr>
  </w:style>
  <w:style w:type="paragraph" w:styleId="af6">
    <w:name w:val="annotation text"/>
    <w:basedOn w:val="a"/>
    <w:link w:val="af7"/>
    <w:uiPriority w:val="99"/>
    <w:unhideWhenUsed/>
    <w:rsid w:val="008923EE"/>
    <w:pPr>
      <w:jc w:val="left"/>
    </w:pPr>
  </w:style>
  <w:style w:type="character" w:customStyle="1" w:styleId="af7">
    <w:name w:val="コメント文字列 (文字)"/>
    <w:basedOn w:val="a0"/>
    <w:link w:val="af6"/>
    <w:uiPriority w:val="99"/>
    <w:rsid w:val="008923EE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8923EE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8923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uks-soumu@uyeno-group.co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ugs-renewables@uyeno-group.co.jp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53B1C-1A7B-4376-AE3C-7D8AD7BBD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565</Words>
  <Characters>702</Characters>
  <Application>Microsoft Office Word</Application>
  <DocSecurity>0</DocSecurity>
  <Lines>46</Lines>
  <Paragraphs>34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Uyeno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嘉汶</dc:creator>
  <cp:keywords/>
  <dc:description/>
  <cp:lastModifiedBy>三浦 俊寛</cp:lastModifiedBy>
  <cp:revision>8</cp:revision>
  <dcterms:created xsi:type="dcterms:W3CDTF">2025-11-27T06:58:00Z</dcterms:created>
  <dcterms:modified xsi:type="dcterms:W3CDTF">2025-12-02T01:57:00Z</dcterms:modified>
</cp:coreProperties>
</file>